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4DF" w:rsidRDefault="00BE24DF" w:rsidP="003E0632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24DF" w:rsidRPr="00BE24DF" w:rsidRDefault="00BE24DF" w:rsidP="00BE24D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E24DF"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7C8C14E1" wp14:editId="2509F3A0">
            <wp:extent cx="438150" cy="553720"/>
            <wp:effectExtent l="0" t="0" r="0" b="0"/>
            <wp:docPr id="4" name="Рисунок 4" descr="Описание: coat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oat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4DF" w:rsidRPr="00BE24DF" w:rsidRDefault="00BE24DF" w:rsidP="00BE24DF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BE24D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АДМИНИСТРАЦИЯ </w:t>
      </w:r>
    </w:p>
    <w:p w:rsidR="00BE24DF" w:rsidRPr="00BE24DF" w:rsidRDefault="00BE24DF" w:rsidP="00BE24DF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BE24D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СЕРЫШЕВСКОГО МУНИЦИПАЛЬНОГО ОКРУГА</w:t>
      </w:r>
    </w:p>
    <w:p w:rsidR="00BE24DF" w:rsidRPr="00BE24DF" w:rsidRDefault="00BE24DF" w:rsidP="00BE24DF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E24D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АМУРСКОЙ ОБЛАСТИ</w:t>
      </w:r>
    </w:p>
    <w:p w:rsidR="00BE24DF" w:rsidRPr="00BE24DF" w:rsidRDefault="00BE24DF" w:rsidP="00BE24DF">
      <w:pPr>
        <w:widowControl/>
        <w:shd w:val="clear" w:color="auto" w:fill="FFFFFF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BE24DF" w:rsidRPr="00BE24DF" w:rsidRDefault="00BE24DF" w:rsidP="00BE24DF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E24D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ГЛАВА СЕРЫШЕВСКОГО МУНИЦИПАЛЬНОГО ОКРУГА</w:t>
      </w:r>
    </w:p>
    <w:p w:rsidR="00BE24DF" w:rsidRPr="00BE24DF" w:rsidRDefault="00BE24DF" w:rsidP="00BE24DF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BE24DF" w:rsidRPr="00BE24DF" w:rsidRDefault="00BE24DF" w:rsidP="00BE24DF">
      <w:pPr>
        <w:widowControl/>
        <w:shd w:val="clear" w:color="auto" w:fill="FFFFFF"/>
        <w:ind w:firstLine="709"/>
        <w:outlineLvl w:val="0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BE24DF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 xml:space="preserve">                         ПОСТАНОВЛЕНИЕ</w:t>
      </w:r>
    </w:p>
    <w:p w:rsidR="00BE24DF" w:rsidRPr="00BE24DF" w:rsidRDefault="00BE24DF" w:rsidP="00BE24DF">
      <w:pPr>
        <w:widowControl/>
        <w:shd w:val="clear" w:color="auto" w:fill="FFFFFF"/>
        <w:tabs>
          <w:tab w:val="left" w:pos="5933"/>
        </w:tabs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E24DF" w:rsidRPr="00BE24DF" w:rsidRDefault="00BE24DF" w:rsidP="00BE24DF">
      <w:pPr>
        <w:widowControl/>
        <w:shd w:val="clear" w:color="auto" w:fill="FFFFFF"/>
        <w:tabs>
          <w:tab w:val="left" w:pos="5933"/>
        </w:tabs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</w:pP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BD6616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24.01.2023</w:t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       № </w:t>
      </w:r>
      <w:r w:rsidR="00BD6616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73</w:t>
      </w:r>
    </w:p>
    <w:p w:rsidR="00BE24DF" w:rsidRPr="00BE24DF" w:rsidRDefault="00BE24DF" w:rsidP="00BE24D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</w:t>
      </w:r>
      <w:proofErr w:type="spellStart"/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>пгт</w:t>
      </w:r>
      <w:proofErr w:type="spellEnd"/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Серышево</w:t>
      </w:r>
    </w:p>
    <w:p w:rsidR="00BE24DF" w:rsidRPr="00BE24DF" w:rsidRDefault="00BE24DF" w:rsidP="00BE24D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E24DF" w:rsidRPr="00BE24DF" w:rsidRDefault="00BE24DF" w:rsidP="00BE24D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E24DF" w:rsidRDefault="00BE24DF" w:rsidP="00BE24D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 утверждении Порядка разработки </w:t>
      </w:r>
    </w:p>
    <w:p w:rsidR="00BE24DF" w:rsidRDefault="00BE24DF" w:rsidP="00BE24D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утверждения бюджетного прогноза </w:t>
      </w:r>
    </w:p>
    <w:p w:rsidR="00BE24DF" w:rsidRPr="0006632D" w:rsidRDefault="00BE24DF" w:rsidP="00BE24D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Серышевского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округа</w:t>
      </w:r>
    </w:p>
    <w:p w:rsidR="00BE24DF" w:rsidRPr="00234D01" w:rsidRDefault="00BE24DF" w:rsidP="00BE24D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на долгосрочный период</w:t>
      </w:r>
    </w:p>
    <w:p w:rsidR="00BE24DF" w:rsidRPr="00BE24DF" w:rsidRDefault="00BE24DF" w:rsidP="00BE24DF">
      <w:pPr>
        <w:widowControl/>
        <w:shd w:val="clear" w:color="auto" w:fill="FFFFFF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E24DF" w:rsidRPr="00234D01" w:rsidRDefault="00BE24DF" w:rsidP="00BE24D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BE24DF" w:rsidRPr="00234D01" w:rsidRDefault="00BE24DF" w:rsidP="00BE24DF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соответствии со статьей 170.1 Бюджетного кодекса Российской Федерации </w:t>
      </w: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BE24DF" w:rsidRPr="00234D01" w:rsidRDefault="00BE24DF" w:rsidP="00BE24D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п </w:t>
      </w: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gramStart"/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</w:t>
      </w:r>
      <w:proofErr w:type="gram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:</w:t>
      </w:r>
    </w:p>
    <w:p w:rsidR="00BE24DF" w:rsidRPr="00234D01" w:rsidRDefault="00BE24DF" w:rsidP="00BE24DF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Утвердить Порядок разработки и утверждения бюджетного прогноза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Серышевского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округа на долгосрочный период согласно приложению, к настоящему постановлению.</w:t>
      </w:r>
    </w:p>
    <w:p w:rsidR="000E11F2" w:rsidRDefault="000E11F2" w:rsidP="000E11F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2. Настоящее постановление вступает в силу с момента подписания и распространяет свое действие на правоотношения, возникшие с 01.01.2023 года.</w:t>
      </w:r>
    </w:p>
    <w:p w:rsidR="00BE24DF" w:rsidRPr="00234D01" w:rsidRDefault="000E11F2" w:rsidP="00BE24D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="00BE24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BE24DF"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Контроль за исполнением настоящего постановления возложить </w:t>
      </w:r>
      <w:r w:rsidR="00BE24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начальника </w:t>
      </w:r>
      <w:r w:rsidR="00BE24DF"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финансового управления администрации</w:t>
      </w:r>
      <w:r w:rsidR="00BE24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BE24DF">
        <w:rPr>
          <w:rFonts w:ascii="Times New Roman" w:eastAsia="Times New Roman" w:hAnsi="Times New Roman" w:cs="Times New Roman"/>
          <w:color w:val="auto"/>
          <w:sz w:val="28"/>
          <w:szCs w:val="28"/>
        </w:rPr>
        <w:t>Серышевского</w:t>
      </w:r>
      <w:proofErr w:type="spellEnd"/>
      <w:r w:rsidR="00BE24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округа М.Н. Литвинову</w:t>
      </w:r>
      <w:r w:rsidR="00BE24DF"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BE24DF" w:rsidRPr="00BE24DF" w:rsidRDefault="00BE24DF" w:rsidP="00A842D4">
      <w:pPr>
        <w:widowControl/>
        <w:shd w:val="clear" w:color="auto" w:fill="FFFFFF"/>
        <w:ind w:left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842D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842D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842D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842D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842D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842D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</w:t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</w:t>
      </w:r>
      <w:r w:rsidR="00A842D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</w:t>
      </w:r>
      <w:proofErr w:type="spellStart"/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>О.В.Кирдун</w:t>
      </w:r>
      <w:proofErr w:type="spellEnd"/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BE24DF" w:rsidRPr="00BE24DF" w:rsidRDefault="00BE24DF" w:rsidP="00BE24DF">
      <w:pPr>
        <w:widowControl/>
        <w:shd w:val="clear" w:color="auto" w:fill="FFFFFF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E24D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BE24DF" w:rsidRDefault="00BE24DF" w:rsidP="00BE24DF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E0632" w:rsidRDefault="003E0632" w:rsidP="00BE24DF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24DF" w:rsidRDefault="00BE24DF" w:rsidP="002771B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24DF" w:rsidRDefault="00BE24DF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36A1" w:rsidRDefault="00A436A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24DF" w:rsidRPr="00234D01" w:rsidRDefault="00BE24DF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</w:t>
      </w:r>
      <w:r w:rsidR="0047365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Приложение</w:t>
      </w:r>
    </w:p>
    <w:p w:rsidR="002F1B18" w:rsidRPr="00542513" w:rsidRDefault="00234D01" w:rsidP="00542513">
      <w:pPr>
        <w:pStyle w:val="40"/>
        <w:shd w:val="clear" w:color="auto" w:fill="auto"/>
        <w:spacing w:after="0"/>
        <w:ind w:right="620"/>
        <w:jc w:val="left"/>
        <w:rPr>
          <w:b w:val="0"/>
        </w:rPr>
      </w:pPr>
      <w:r>
        <w:t xml:space="preserve">                  </w:t>
      </w:r>
      <w:r w:rsidR="00A24FAE">
        <w:t xml:space="preserve">                                                    </w:t>
      </w:r>
      <w:r w:rsidR="00473655">
        <w:t xml:space="preserve">              </w:t>
      </w:r>
      <w:r w:rsidRPr="00542513">
        <w:rPr>
          <w:b w:val="0"/>
        </w:rPr>
        <w:t>У</w:t>
      </w:r>
      <w:r w:rsidR="00BE24DF">
        <w:rPr>
          <w:b w:val="0"/>
        </w:rPr>
        <w:t>ТВЕРЖДЕН</w:t>
      </w:r>
    </w:p>
    <w:p w:rsidR="00BE24DF" w:rsidRDefault="00542513" w:rsidP="00542513">
      <w:pPr>
        <w:pStyle w:val="21"/>
        <w:shd w:val="clear" w:color="auto" w:fill="auto"/>
        <w:tabs>
          <w:tab w:val="right" w:pos="7586"/>
        </w:tabs>
        <w:spacing w:before="0" w:after="0" w:line="322" w:lineRule="exact"/>
        <w:ind w:left="4960" w:right="10"/>
        <w:rPr>
          <w:sz w:val="28"/>
          <w:szCs w:val="28"/>
        </w:rPr>
      </w:pPr>
      <w:r>
        <w:t xml:space="preserve">          </w:t>
      </w:r>
      <w:r w:rsidR="00473655">
        <w:t xml:space="preserve">   </w:t>
      </w:r>
      <w:r w:rsidR="00707D30">
        <w:t xml:space="preserve"> </w:t>
      </w:r>
      <w:r w:rsidR="00BE24DF" w:rsidRPr="00BE24DF">
        <w:rPr>
          <w:sz w:val="28"/>
          <w:szCs w:val="28"/>
        </w:rPr>
        <w:t>п</w:t>
      </w:r>
      <w:r w:rsidR="005161AE" w:rsidRPr="00BE24DF">
        <w:rPr>
          <w:sz w:val="28"/>
          <w:szCs w:val="28"/>
        </w:rPr>
        <w:t xml:space="preserve">остановлением </w:t>
      </w:r>
      <w:r w:rsidRPr="00BE24DF">
        <w:rPr>
          <w:sz w:val="28"/>
          <w:szCs w:val="28"/>
        </w:rPr>
        <w:t xml:space="preserve">    </w:t>
      </w:r>
    </w:p>
    <w:p w:rsidR="00BE24DF" w:rsidRDefault="00542513" w:rsidP="00BE24DF">
      <w:pPr>
        <w:pStyle w:val="21"/>
        <w:shd w:val="clear" w:color="auto" w:fill="auto"/>
        <w:tabs>
          <w:tab w:val="right" w:pos="7586"/>
        </w:tabs>
        <w:spacing w:before="0" w:after="0" w:line="322" w:lineRule="exact"/>
        <w:ind w:left="4960" w:right="10"/>
        <w:rPr>
          <w:sz w:val="28"/>
          <w:szCs w:val="28"/>
        </w:rPr>
      </w:pPr>
      <w:r w:rsidRPr="00BE24DF">
        <w:rPr>
          <w:sz w:val="28"/>
          <w:szCs w:val="28"/>
        </w:rPr>
        <w:t xml:space="preserve">  </w:t>
      </w:r>
      <w:r w:rsidR="00473655">
        <w:rPr>
          <w:sz w:val="28"/>
          <w:szCs w:val="28"/>
        </w:rPr>
        <w:t xml:space="preserve">            </w:t>
      </w:r>
      <w:r w:rsidR="00BE24DF" w:rsidRPr="00BE24DF">
        <w:rPr>
          <w:sz w:val="28"/>
          <w:szCs w:val="28"/>
        </w:rPr>
        <w:t xml:space="preserve">главы </w:t>
      </w:r>
      <w:proofErr w:type="spellStart"/>
      <w:r w:rsidR="00BE24DF" w:rsidRPr="00BE24DF">
        <w:rPr>
          <w:sz w:val="28"/>
          <w:szCs w:val="28"/>
        </w:rPr>
        <w:t>Серышевского</w:t>
      </w:r>
      <w:proofErr w:type="spellEnd"/>
    </w:p>
    <w:p w:rsidR="002F1B18" w:rsidRPr="00BE24DF" w:rsidRDefault="00707D30" w:rsidP="00BE24DF">
      <w:pPr>
        <w:pStyle w:val="21"/>
        <w:shd w:val="clear" w:color="auto" w:fill="auto"/>
        <w:tabs>
          <w:tab w:val="right" w:pos="7586"/>
        </w:tabs>
        <w:spacing w:before="0" w:after="0" w:line="322" w:lineRule="exact"/>
        <w:ind w:left="4960" w:right="10"/>
        <w:rPr>
          <w:sz w:val="28"/>
          <w:szCs w:val="28"/>
        </w:rPr>
      </w:pPr>
      <w:r w:rsidRPr="00BE24DF">
        <w:rPr>
          <w:sz w:val="28"/>
          <w:szCs w:val="28"/>
        </w:rPr>
        <w:t xml:space="preserve"> </w:t>
      </w:r>
      <w:r w:rsidR="00473655">
        <w:rPr>
          <w:sz w:val="28"/>
          <w:szCs w:val="28"/>
        </w:rPr>
        <w:t xml:space="preserve">             </w:t>
      </w:r>
      <w:r w:rsidRPr="00BE24DF">
        <w:rPr>
          <w:sz w:val="28"/>
          <w:szCs w:val="28"/>
        </w:rPr>
        <w:t>муниципального</w:t>
      </w:r>
      <w:r w:rsidR="00BE24DF">
        <w:rPr>
          <w:sz w:val="28"/>
          <w:szCs w:val="28"/>
        </w:rPr>
        <w:t xml:space="preserve"> </w:t>
      </w:r>
      <w:r w:rsidR="00BE24DF" w:rsidRPr="00BE24DF">
        <w:rPr>
          <w:sz w:val="28"/>
          <w:szCs w:val="28"/>
        </w:rPr>
        <w:t>округа</w:t>
      </w:r>
      <w:r w:rsidRPr="00BE24DF">
        <w:rPr>
          <w:sz w:val="28"/>
          <w:szCs w:val="28"/>
        </w:rPr>
        <w:t xml:space="preserve">             </w:t>
      </w:r>
      <w:r w:rsidR="00542513" w:rsidRPr="00BE24DF">
        <w:rPr>
          <w:sz w:val="28"/>
          <w:szCs w:val="28"/>
        </w:rPr>
        <w:t xml:space="preserve">    </w:t>
      </w:r>
    </w:p>
    <w:p w:rsidR="00BE24DF" w:rsidRDefault="00473655" w:rsidP="00473655">
      <w:pPr>
        <w:pStyle w:val="21"/>
        <w:shd w:val="clear" w:color="auto" w:fill="auto"/>
        <w:tabs>
          <w:tab w:val="left" w:pos="6225"/>
          <w:tab w:val="right" w:pos="8733"/>
        </w:tabs>
        <w:spacing w:before="0" w:after="0" w:line="322" w:lineRule="exact"/>
        <w:ind w:left="4960" w:right="1200"/>
        <w:rPr>
          <w:sz w:val="28"/>
          <w:szCs w:val="28"/>
        </w:rPr>
      </w:pPr>
      <w:r>
        <w:t xml:space="preserve">            </w:t>
      </w:r>
      <w:r w:rsidR="00BE24DF">
        <w:t xml:space="preserve">  </w:t>
      </w:r>
      <w:r w:rsidR="00BE24DF" w:rsidRPr="00BE24DF">
        <w:rPr>
          <w:sz w:val="28"/>
          <w:szCs w:val="28"/>
        </w:rPr>
        <w:t>от</w:t>
      </w:r>
      <w:r w:rsidR="00BE24DF">
        <w:rPr>
          <w:sz w:val="28"/>
          <w:szCs w:val="28"/>
        </w:rPr>
        <w:t xml:space="preserve"> </w:t>
      </w:r>
      <w:r>
        <w:rPr>
          <w:sz w:val="28"/>
          <w:szCs w:val="28"/>
        </w:rPr>
        <w:t>24.01.2023 №73</w:t>
      </w:r>
    </w:p>
    <w:p w:rsidR="00473655" w:rsidRDefault="00473655" w:rsidP="00473655">
      <w:pPr>
        <w:pStyle w:val="21"/>
        <w:shd w:val="clear" w:color="auto" w:fill="auto"/>
        <w:tabs>
          <w:tab w:val="left" w:pos="6225"/>
          <w:tab w:val="right" w:pos="8733"/>
        </w:tabs>
        <w:spacing w:before="0" w:after="0" w:line="322" w:lineRule="exact"/>
        <w:ind w:left="4960" w:right="1200"/>
      </w:pPr>
    </w:p>
    <w:p w:rsidR="002F1B18" w:rsidRDefault="005161AE">
      <w:pPr>
        <w:pStyle w:val="23"/>
        <w:keepNext/>
        <w:keepLines/>
        <w:shd w:val="clear" w:color="auto" w:fill="auto"/>
        <w:spacing w:before="0" w:after="304"/>
        <w:ind w:right="20"/>
      </w:pPr>
      <w:bookmarkStart w:id="0" w:name="bookmark1"/>
      <w:r>
        <w:t xml:space="preserve">ПОРЯДОК РАЗРАБОТКИ И УТВЕРЖДЕНИЯ БЮДЖЕТНОГО ПРОГНОЗА </w:t>
      </w:r>
      <w:r w:rsidR="00157375">
        <w:t>СЕРЫШЕВСКОГО</w:t>
      </w:r>
      <w:r w:rsidR="00707D30">
        <w:t xml:space="preserve"> МУНИЦИПАЛЬНОГО</w:t>
      </w:r>
      <w:r w:rsidR="00157375">
        <w:t xml:space="preserve"> </w:t>
      </w:r>
      <w:r w:rsidR="00707D30">
        <w:t>ОКРУГА</w:t>
      </w:r>
      <w:r>
        <w:t xml:space="preserve"> НА ДОЛГОСРОЧНЫЙ ПЕРИОД</w:t>
      </w:r>
      <w:bookmarkEnd w:id="0"/>
    </w:p>
    <w:p w:rsidR="002F1B18" w:rsidRPr="000E11F2" w:rsidRDefault="005161AE">
      <w:pPr>
        <w:pStyle w:val="21"/>
        <w:numPr>
          <w:ilvl w:val="0"/>
          <w:numId w:val="2"/>
        </w:numPr>
        <w:shd w:val="clear" w:color="auto" w:fill="auto"/>
        <w:tabs>
          <w:tab w:val="left" w:pos="1414"/>
        </w:tabs>
        <w:spacing w:before="0" w:after="0" w:line="317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 xml:space="preserve">Настоящий Порядок определяет требования к составу и содержанию бюджетного прогноза </w:t>
      </w:r>
      <w:proofErr w:type="spellStart"/>
      <w:r w:rsidR="00157375" w:rsidRPr="000E11F2">
        <w:rPr>
          <w:sz w:val="28"/>
          <w:szCs w:val="28"/>
        </w:rPr>
        <w:t>Серышевского</w:t>
      </w:r>
      <w:proofErr w:type="spellEnd"/>
      <w:r w:rsidR="00707D30" w:rsidRPr="000E11F2">
        <w:rPr>
          <w:sz w:val="28"/>
          <w:szCs w:val="28"/>
        </w:rPr>
        <w:t xml:space="preserve"> муниципального округа</w:t>
      </w:r>
      <w:r w:rsidRPr="000E11F2">
        <w:rPr>
          <w:sz w:val="28"/>
          <w:szCs w:val="28"/>
        </w:rPr>
        <w:t xml:space="preserve"> на долгосрочный период (далее - Бюджетный прогноз), последовательность действий по разработке и утверждению бюджетного прогноза, внесению изменений в бюджетный прогноз, а также его период действия.</w:t>
      </w:r>
    </w:p>
    <w:p w:rsidR="002F1B18" w:rsidRPr="000E11F2" w:rsidRDefault="005161AE">
      <w:pPr>
        <w:pStyle w:val="21"/>
        <w:numPr>
          <w:ilvl w:val="0"/>
          <w:numId w:val="2"/>
        </w:numPr>
        <w:shd w:val="clear" w:color="auto" w:fill="auto"/>
        <w:tabs>
          <w:tab w:val="left" w:pos="1414"/>
        </w:tabs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 xml:space="preserve">Бюджетный прогноз разрабатывается и утверждается каждые </w:t>
      </w:r>
      <w:r w:rsidR="00CA381D" w:rsidRPr="000E11F2">
        <w:rPr>
          <w:sz w:val="28"/>
          <w:szCs w:val="28"/>
        </w:rPr>
        <w:t>три</w:t>
      </w:r>
      <w:r w:rsidRPr="000E11F2">
        <w:rPr>
          <w:sz w:val="28"/>
          <w:szCs w:val="28"/>
        </w:rPr>
        <w:t xml:space="preserve"> </w:t>
      </w:r>
      <w:r w:rsidR="00A51D38" w:rsidRPr="000E11F2">
        <w:rPr>
          <w:sz w:val="28"/>
          <w:szCs w:val="28"/>
        </w:rPr>
        <w:t>года</w:t>
      </w:r>
      <w:r w:rsidRPr="000E11F2">
        <w:rPr>
          <w:sz w:val="28"/>
          <w:szCs w:val="28"/>
        </w:rPr>
        <w:t xml:space="preserve"> на </w:t>
      </w:r>
      <w:r w:rsidR="00A51D38" w:rsidRPr="000E11F2">
        <w:rPr>
          <w:sz w:val="28"/>
          <w:szCs w:val="28"/>
        </w:rPr>
        <w:t>шесть</w:t>
      </w:r>
      <w:r w:rsidRPr="000E11F2">
        <w:rPr>
          <w:sz w:val="28"/>
          <w:szCs w:val="28"/>
        </w:rPr>
        <w:t xml:space="preserve"> и более лет.</w:t>
      </w:r>
    </w:p>
    <w:p w:rsidR="002F1B18" w:rsidRPr="000E11F2" w:rsidRDefault="005161AE">
      <w:pPr>
        <w:pStyle w:val="21"/>
        <w:shd w:val="clear" w:color="auto" w:fill="auto"/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 xml:space="preserve">Разработка (изменение) Бюджетного прогноза осуществляется на основе прогноза (изменений прогноза) социально-экономического развития </w:t>
      </w:r>
      <w:proofErr w:type="spellStart"/>
      <w:r w:rsidR="00707D30" w:rsidRPr="000E11F2">
        <w:rPr>
          <w:sz w:val="28"/>
          <w:szCs w:val="28"/>
        </w:rPr>
        <w:t>Серышевского</w:t>
      </w:r>
      <w:proofErr w:type="spellEnd"/>
      <w:r w:rsidR="00707D30" w:rsidRPr="000E11F2">
        <w:rPr>
          <w:sz w:val="28"/>
          <w:szCs w:val="28"/>
        </w:rPr>
        <w:t xml:space="preserve"> муниципального округа</w:t>
      </w:r>
      <w:r w:rsidRPr="000E11F2">
        <w:rPr>
          <w:sz w:val="28"/>
          <w:szCs w:val="28"/>
        </w:rPr>
        <w:t xml:space="preserve"> на долгосрочный период (далее - Долгосрочный прогноз, изменения Долгосрочного прогноза).</w:t>
      </w:r>
    </w:p>
    <w:p w:rsidR="002F1B18" w:rsidRPr="000E11F2" w:rsidRDefault="005161AE">
      <w:pPr>
        <w:pStyle w:val="21"/>
        <w:shd w:val="clear" w:color="auto" w:fill="auto"/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>В Бюджетный прогноз могут быть внесены изменения без продления периода его действия.</w:t>
      </w:r>
    </w:p>
    <w:p w:rsidR="002F1B18" w:rsidRPr="000E11F2" w:rsidRDefault="005161AE">
      <w:pPr>
        <w:pStyle w:val="21"/>
        <w:numPr>
          <w:ilvl w:val="0"/>
          <w:numId w:val="2"/>
        </w:numPr>
        <w:shd w:val="clear" w:color="auto" w:fill="auto"/>
        <w:tabs>
          <w:tab w:val="left" w:pos="1414"/>
        </w:tabs>
        <w:spacing w:before="0" w:after="0" w:line="322" w:lineRule="exact"/>
        <w:ind w:left="4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>Бюджетный прогноз включает следующие разделы:</w:t>
      </w:r>
    </w:p>
    <w:p w:rsidR="002F1B18" w:rsidRPr="000E11F2" w:rsidRDefault="005161AE">
      <w:pPr>
        <w:pStyle w:val="21"/>
        <w:numPr>
          <w:ilvl w:val="0"/>
          <w:numId w:val="3"/>
        </w:numPr>
        <w:shd w:val="clear" w:color="auto" w:fill="auto"/>
        <w:tabs>
          <w:tab w:val="left" w:pos="1414"/>
        </w:tabs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>первый раздел - описание целей, задач, основных подходов к формированию бюджетной, налоговой и долговой политики;</w:t>
      </w:r>
    </w:p>
    <w:p w:rsidR="002F1B18" w:rsidRPr="000E11F2" w:rsidRDefault="005161AE">
      <w:pPr>
        <w:pStyle w:val="21"/>
        <w:numPr>
          <w:ilvl w:val="0"/>
          <w:numId w:val="3"/>
        </w:numPr>
        <w:shd w:val="clear" w:color="auto" w:fill="auto"/>
        <w:tabs>
          <w:tab w:val="left" w:pos="1414"/>
        </w:tabs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 xml:space="preserve">второй раздел - итоги бюджетной, налоговой и долговой политики, проводимой в </w:t>
      </w:r>
      <w:proofErr w:type="spellStart"/>
      <w:r w:rsidR="00157375" w:rsidRPr="000E11F2">
        <w:rPr>
          <w:sz w:val="28"/>
          <w:szCs w:val="28"/>
        </w:rPr>
        <w:t>Серышевско</w:t>
      </w:r>
      <w:r w:rsidR="00A51D38" w:rsidRPr="000E11F2">
        <w:rPr>
          <w:sz w:val="28"/>
          <w:szCs w:val="28"/>
        </w:rPr>
        <w:t>м</w:t>
      </w:r>
      <w:proofErr w:type="spellEnd"/>
      <w:r w:rsidR="00707D30" w:rsidRPr="000E11F2">
        <w:rPr>
          <w:sz w:val="28"/>
          <w:szCs w:val="28"/>
        </w:rPr>
        <w:t xml:space="preserve"> муниципальном округе</w:t>
      </w:r>
      <w:r w:rsidRPr="000E11F2">
        <w:rPr>
          <w:sz w:val="28"/>
          <w:szCs w:val="28"/>
        </w:rPr>
        <w:t xml:space="preserve"> за прошедший год;</w:t>
      </w:r>
    </w:p>
    <w:p w:rsidR="002F1B18" w:rsidRPr="000E11F2" w:rsidRDefault="005161AE">
      <w:pPr>
        <w:pStyle w:val="21"/>
        <w:numPr>
          <w:ilvl w:val="0"/>
          <w:numId w:val="3"/>
        </w:numPr>
        <w:shd w:val="clear" w:color="auto" w:fill="auto"/>
        <w:tabs>
          <w:tab w:val="left" w:pos="1414"/>
        </w:tabs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 xml:space="preserve">третий раздел - основные характеристики </w:t>
      </w:r>
      <w:r w:rsidR="00445933" w:rsidRPr="000E11F2">
        <w:rPr>
          <w:sz w:val="28"/>
          <w:szCs w:val="28"/>
        </w:rPr>
        <w:t>бюджета округа</w:t>
      </w:r>
      <w:r w:rsidRPr="000E11F2">
        <w:rPr>
          <w:sz w:val="28"/>
          <w:szCs w:val="28"/>
        </w:rPr>
        <w:t>;</w:t>
      </w:r>
    </w:p>
    <w:p w:rsidR="002F1B18" w:rsidRPr="000E11F2" w:rsidRDefault="005161AE">
      <w:pPr>
        <w:pStyle w:val="21"/>
        <w:numPr>
          <w:ilvl w:val="0"/>
          <w:numId w:val="3"/>
        </w:numPr>
        <w:shd w:val="clear" w:color="auto" w:fill="auto"/>
        <w:tabs>
          <w:tab w:val="left" w:pos="1414"/>
        </w:tabs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>четвертый раздел - приложения к бюджетному прогнозу, в том числе предельные расходы бюджета</w:t>
      </w:r>
      <w:r w:rsidR="00565206" w:rsidRPr="000E11F2">
        <w:rPr>
          <w:sz w:val="28"/>
          <w:szCs w:val="28"/>
        </w:rPr>
        <w:t xml:space="preserve"> округа</w:t>
      </w:r>
      <w:r w:rsidRPr="000E11F2">
        <w:rPr>
          <w:sz w:val="28"/>
          <w:szCs w:val="28"/>
        </w:rPr>
        <w:t xml:space="preserve"> на финансовое обеспечение реализации </w:t>
      </w:r>
      <w:r w:rsidR="00A51D38" w:rsidRPr="000E11F2">
        <w:rPr>
          <w:sz w:val="28"/>
          <w:szCs w:val="28"/>
        </w:rPr>
        <w:t>муниципальных</w:t>
      </w:r>
      <w:r w:rsidRPr="000E11F2">
        <w:rPr>
          <w:sz w:val="28"/>
          <w:szCs w:val="28"/>
        </w:rPr>
        <w:t xml:space="preserve"> программ </w:t>
      </w:r>
      <w:proofErr w:type="spellStart"/>
      <w:r w:rsidR="00707D30" w:rsidRPr="000E11F2">
        <w:rPr>
          <w:sz w:val="28"/>
          <w:szCs w:val="28"/>
        </w:rPr>
        <w:t>Серышевского</w:t>
      </w:r>
      <w:proofErr w:type="spellEnd"/>
      <w:r w:rsidR="00707D30" w:rsidRPr="000E11F2">
        <w:rPr>
          <w:sz w:val="28"/>
          <w:szCs w:val="28"/>
        </w:rPr>
        <w:t xml:space="preserve"> муниципальн</w:t>
      </w:r>
      <w:r w:rsidR="00F321E5" w:rsidRPr="000E11F2">
        <w:rPr>
          <w:sz w:val="28"/>
          <w:szCs w:val="28"/>
        </w:rPr>
        <w:t>ого</w:t>
      </w:r>
      <w:r w:rsidR="00707D30" w:rsidRPr="000E11F2">
        <w:rPr>
          <w:sz w:val="28"/>
          <w:szCs w:val="28"/>
        </w:rPr>
        <w:t xml:space="preserve"> </w:t>
      </w:r>
      <w:r w:rsidR="00F321E5" w:rsidRPr="000E11F2">
        <w:rPr>
          <w:sz w:val="28"/>
          <w:szCs w:val="28"/>
        </w:rPr>
        <w:t>округа</w:t>
      </w:r>
      <w:r w:rsidR="00FC02D1" w:rsidRPr="000E11F2">
        <w:rPr>
          <w:sz w:val="28"/>
          <w:szCs w:val="28"/>
        </w:rPr>
        <w:t xml:space="preserve"> и</w:t>
      </w:r>
      <w:r w:rsidRPr="000E11F2">
        <w:rPr>
          <w:sz w:val="28"/>
          <w:szCs w:val="28"/>
        </w:rPr>
        <w:t xml:space="preserve"> на осуществление непрограммных направлений деятельности (приложения № 1-6).</w:t>
      </w:r>
    </w:p>
    <w:p w:rsidR="002F1B18" w:rsidRPr="000E11F2" w:rsidRDefault="005161AE">
      <w:pPr>
        <w:pStyle w:val="21"/>
        <w:shd w:val="clear" w:color="auto" w:fill="auto"/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>Бюджетный прогноз может включать иные параметры, необходимые для определения основных подходов к формированию бюджетной политики в долгосрочном периоде.</w:t>
      </w:r>
    </w:p>
    <w:p w:rsidR="002F1B18" w:rsidRPr="000E11F2" w:rsidRDefault="005161AE">
      <w:pPr>
        <w:pStyle w:val="21"/>
        <w:numPr>
          <w:ilvl w:val="0"/>
          <w:numId w:val="2"/>
        </w:numPr>
        <w:shd w:val="clear" w:color="auto" w:fill="auto"/>
        <w:tabs>
          <w:tab w:val="left" w:pos="1414"/>
        </w:tabs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 xml:space="preserve">В целях формирования Бюджетного прогноза (проекта изменений Бюджетного прогноза) </w:t>
      </w:r>
      <w:r w:rsidR="00563821" w:rsidRPr="000E11F2">
        <w:rPr>
          <w:sz w:val="28"/>
          <w:szCs w:val="28"/>
        </w:rPr>
        <w:t>о</w:t>
      </w:r>
      <w:r w:rsidR="0005345F" w:rsidRPr="000E11F2">
        <w:rPr>
          <w:sz w:val="28"/>
          <w:szCs w:val="28"/>
        </w:rPr>
        <w:t xml:space="preserve">тдел экономики </w:t>
      </w:r>
      <w:proofErr w:type="spellStart"/>
      <w:r w:rsidR="00FC02D1" w:rsidRPr="000E11F2">
        <w:rPr>
          <w:sz w:val="28"/>
          <w:szCs w:val="28"/>
        </w:rPr>
        <w:t>Серышевского</w:t>
      </w:r>
      <w:proofErr w:type="spellEnd"/>
      <w:r w:rsidR="00FC02D1" w:rsidRPr="000E11F2">
        <w:rPr>
          <w:sz w:val="28"/>
          <w:szCs w:val="28"/>
        </w:rPr>
        <w:t xml:space="preserve"> муниципального округа</w:t>
      </w:r>
      <w:r w:rsidRPr="000E11F2">
        <w:rPr>
          <w:sz w:val="28"/>
          <w:szCs w:val="28"/>
        </w:rPr>
        <w:t xml:space="preserve"> направляет в </w:t>
      </w:r>
      <w:r w:rsidR="00A51D38" w:rsidRPr="000E11F2">
        <w:rPr>
          <w:sz w:val="28"/>
          <w:szCs w:val="28"/>
        </w:rPr>
        <w:t xml:space="preserve">финансовое управление </w:t>
      </w:r>
      <w:r w:rsidR="00FC02D1" w:rsidRPr="000E11F2">
        <w:rPr>
          <w:sz w:val="28"/>
          <w:szCs w:val="28"/>
        </w:rPr>
        <w:t xml:space="preserve">администрации </w:t>
      </w:r>
      <w:proofErr w:type="spellStart"/>
      <w:r w:rsidR="00FC02D1" w:rsidRPr="000E11F2">
        <w:rPr>
          <w:sz w:val="28"/>
          <w:szCs w:val="28"/>
        </w:rPr>
        <w:t>Серышевского</w:t>
      </w:r>
      <w:proofErr w:type="spellEnd"/>
      <w:r w:rsidR="00FC02D1" w:rsidRPr="000E11F2">
        <w:rPr>
          <w:sz w:val="28"/>
          <w:szCs w:val="28"/>
        </w:rPr>
        <w:t xml:space="preserve"> муниципального округа</w:t>
      </w:r>
      <w:r w:rsidRPr="000E11F2">
        <w:rPr>
          <w:sz w:val="28"/>
          <w:szCs w:val="28"/>
        </w:rPr>
        <w:t>:</w:t>
      </w:r>
    </w:p>
    <w:p w:rsidR="002F1B18" w:rsidRPr="000E11F2" w:rsidRDefault="005161AE">
      <w:pPr>
        <w:pStyle w:val="21"/>
        <w:shd w:val="clear" w:color="auto" w:fill="auto"/>
        <w:spacing w:before="0" w:after="0" w:line="322" w:lineRule="exact"/>
        <w:ind w:left="4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 xml:space="preserve">в срок до </w:t>
      </w:r>
      <w:r w:rsidR="00A51D38" w:rsidRPr="000E11F2">
        <w:rPr>
          <w:sz w:val="28"/>
          <w:szCs w:val="28"/>
        </w:rPr>
        <w:t>1 сентября</w:t>
      </w:r>
      <w:r w:rsidRPr="000E11F2">
        <w:rPr>
          <w:sz w:val="28"/>
          <w:szCs w:val="28"/>
        </w:rPr>
        <w:t xml:space="preserve"> текущего финансового года:</w:t>
      </w:r>
    </w:p>
    <w:p w:rsidR="002F1B18" w:rsidRPr="000E11F2" w:rsidRDefault="005161AE">
      <w:pPr>
        <w:pStyle w:val="21"/>
        <w:numPr>
          <w:ilvl w:val="0"/>
          <w:numId w:val="4"/>
        </w:numPr>
        <w:shd w:val="clear" w:color="auto" w:fill="auto"/>
        <w:tabs>
          <w:tab w:val="left" w:pos="918"/>
        </w:tabs>
        <w:spacing w:before="0" w:after="0" w:line="322" w:lineRule="exact"/>
        <w:ind w:left="4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>параметры Долгосрочного прогно</w:t>
      </w:r>
      <w:r w:rsidR="000E11F2" w:rsidRPr="000E11F2">
        <w:rPr>
          <w:sz w:val="28"/>
          <w:szCs w:val="28"/>
        </w:rPr>
        <w:t>за и пояснительную записку к нему</w:t>
      </w:r>
      <w:r w:rsidRPr="000E11F2">
        <w:rPr>
          <w:sz w:val="28"/>
          <w:szCs w:val="28"/>
        </w:rPr>
        <w:t>;</w:t>
      </w:r>
    </w:p>
    <w:p w:rsidR="002F1B18" w:rsidRPr="000E11F2" w:rsidRDefault="005161AE">
      <w:pPr>
        <w:pStyle w:val="21"/>
        <w:numPr>
          <w:ilvl w:val="0"/>
          <w:numId w:val="4"/>
        </w:numPr>
        <w:shd w:val="clear" w:color="auto" w:fill="auto"/>
        <w:tabs>
          <w:tab w:val="left" w:pos="918"/>
        </w:tabs>
        <w:spacing w:before="0" w:after="0" w:line="322" w:lineRule="exact"/>
        <w:ind w:left="4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 xml:space="preserve">итоги налоговой политики, проводимой в </w:t>
      </w:r>
      <w:proofErr w:type="spellStart"/>
      <w:r w:rsidR="00707D30" w:rsidRPr="000E11F2">
        <w:rPr>
          <w:sz w:val="28"/>
          <w:szCs w:val="28"/>
        </w:rPr>
        <w:t>Серышевском</w:t>
      </w:r>
      <w:proofErr w:type="spellEnd"/>
      <w:r w:rsidR="00707D30" w:rsidRPr="000E11F2">
        <w:rPr>
          <w:sz w:val="28"/>
          <w:szCs w:val="28"/>
        </w:rPr>
        <w:t xml:space="preserve"> муниципальном округе за</w:t>
      </w:r>
      <w:r w:rsidRPr="000E11F2">
        <w:rPr>
          <w:sz w:val="28"/>
          <w:szCs w:val="28"/>
        </w:rPr>
        <w:t xml:space="preserve"> прошедший год;</w:t>
      </w:r>
    </w:p>
    <w:p w:rsidR="002F1B18" w:rsidRPr="000E11F2" w:rsidRDefault="005161AE">
      <w:pPr>
        <w:pStyle w:val="21"/>
        <w:numPr>
          <w:ilvl w:val="0"/>
          <w:numId w:val="4"/>
        </w:numPr>
        <w:shd w:val="clear" w:color="auto" w:fill="auto"/>
        <w:tabs>
          <w:tab w:val="left" w:pos="942"/>
        </w:tabs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>описание целей, задач, основных подходов к формированию налоговой политики</w:t>
      </w:r>
    </w:p>
    <w:p w:rsidR="000E11F2" w:rsidRPr="000E11F2" w:rsidRDefault="005161AE">
      <w:pPr>
        <w:pStyle w:val="21"/>
        <w:shd w:val="clear" w:color="auto" w:fill="auto"/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 xml:space="preserve">в срок до </w:t>
      </w:r>
      <w:r w:rsidR="00064270" w:rsidRPr="000E11F2">
        <w:rPr>
          <w:sz w:val="28"/>
          <w:szCs w:val="28"/>
        </w:rPr>
        <w:t>01</w:t>
      </w:r>
      <w:r w:rsidRPr="000E11F2">
        <w:rPr>
          <w:sz w:val="28"/>
          <w:szCs w:val="28"/>
        </w:rPr>
        <w:t xml:space="preserve"> </w:t>
      </w:r>
      <w:r w:rsidR="00A51D38" w:rsidRPr="000E11F2">
        <w:rPr>
          <w:sz w:val="28"/>
          <w:szCs w:val="28"/>
        </w:rPr>
        <w:t>ноябр</w:t>
      </w:r>
      <w:r w:rsidRPr="000E11F2">
        <w:rPr>
          <w:sz w:val="28"/>
          <w:szCs w:val="28"/>
        </w:rPr>
        <w:t>я текущего финансового года</w:t>
      </w:r>
      <w:r w:rsidR="000E11F2" w:rsidRPr="000E11F2">
        <w:rPr>
          <w:sz w:val="28"/>
          <w:szCs w:val="28"/>
        </w:rPr>
        <w:t>:</w:t>
      </w:r>
    </w:p>
    <w:p w:rsidR="002F1B18" w:rsidRPr="000E11F2" w:rsidRDefault="000E11F2">
      <w:pPr>
        <w:pStyle w:val="21"/>
        <w:shd w:val="clear" w:color="auto" w:fill="auto"/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>-</w:t>
      </w:r>
      <w:r w:rsidR="005161AE" w:rsidRPr="000E11F2">
        <w:rPr>
          <w:sz w:val="28"/>
          <w:szCs w:val="28"/>
        </w:rPr>
        <w:t xml:space="preserve">утвержденный </w:t>
      </w:r>
      <w:r w:rsidR="00A51D38" w:rsidRPr="000E11F2">
        <w:rPr>
          <w:sz w:val="28"/>
          <w:szCs w:val="28"/>
        </w:rPr>
        <w:t>администрацией</w:t>
      </w:r>
      <w:r w:rsidR="005161AE" w:rsidRPr="000E11F2">
        <w:rPr>
          <w:sz w:val="28"/>
          <w:szCs w:val="28"/>
        </w:rPr>
        <w:t xml:space="preserve"> </w:t>
      </w:r>
      <w:proofErr w:type="spellStart"/>
      <w:r w:rsidR="00707D30" w:rsidRPr="000E11F2">
        <w:rPr>
          <w:sz w:val="28"/>
          <w:szCs w:val="28"/>
        </w:rPr>
        <w:t>Серышевского</w:t>
      </w:r>
      <w:proofErr w:type="spellEnd"/>
      <w:r w:rsidR="00707D30" w:rsidRPr="000E11F2">
        <w:rPr>
          <w:sz w:val="28"/>
          <w:szCs w:val="28"/>
        </w:rPr>
        <w:t xml:space="preserve"> муниципального округа</w:t>
      </w:r>
      <w:r w:rsidR="005161AE" w:rsidRPr="000E11F2">
        <w:rPr>
          <w:sz w:val="28"/>
          <w:szCs w:val="28"/>
        </w:rPr>
        <w:t xml:space="preserve"> Долгосрочный прогноз и пояснительную записку к </w:t>
      </w:r>
      <w:r w:rsidR="003A541F" w:rsidRPr="000E11F2">
        <w:rPr>
          <w:sz w:val="28"/>
          <w:szCs w:val="28"/>
        </w:rPr>
        <w:t>нему</w:t>
      </w:r>
      <w:r w:rsidR="005161AE" w:rsidRPr="000E11F2">
        <w:rPr>
          <w:sz w:val="28"/>
          <w:szCs w:val="28"/>
        </w:rPr>
        <w:t>.</w:t>
      </w:r>
    </w:p>
    <w:p w:rsidR="002F1B18" w:rsidRPr="000E11F2" w:rsidRDefault="00A51D38">
      <w:pPr>
        <w:pStyle w:val="21"/>
        <w:numPr>
          <w:ilvl w:val="0"/>
          <w:numId w:val="2"/>
        </w:numPr>
        <w:shd w:val="clear" w:color="auto" w:fill="auto"/>
        <w:tabs>
          <w:tab w:val="left" w:pos="1180"/>
        </w:tabs>
        <w:spacing w:before="0" w:after="0" w:line="322" w:lineRule="exact"/>
        <w:ind w:left="4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>Финансовое управление администрации</w:t>
      </w:r>
      <w:r w:rsidR="005161AE" w:rsidRPr="000E11F2">
        <w:rPr>
          <w:sz w:val="28"/>
          <w:szCs w:val="28"/>
        </w:rPr>
        <w:t xml:space="preserve"> </w:t>
      </w:r>
      <w:proofErr w:type="spellStart"/>
      <w:r w:rsidR="00707D30" w:rsidRPr="000E11F2">
        <w:rPr>
          <w:sz w:val="28"/>
          <w:szCs w:val="28"/>
        </w:rPr>
        <w:t>Серышевского</w:t>
      </w:r>
      <w:proofErr w:type="spellEnd"/>
      <w:r w:rsidR="00707D30" w:rsidRPr="000E11F2">
        <w:rPr>
          <w:sz w:val="28"/>
          <w:szCs w:val="28"/>
        </w:rPr>
        <w:t xml:space="preserve"> муниципального округа</w:t>
      </w:r>
      <w:r w:rsidR="005161AE" w:rsidRPr="000E11F2">
        <w:rPr>
          <w:sz w:val="28"/>
          <w:szCs w:val="28"/>
        </w:rPr>
        <w:t>:</w:t>
      </w:r>
    </w:p>
    <w:p w:rsidR="002F1B18" w:rsidRPr="000E11F2" w:rsidRDefault="005161AE">
      <w:pPr>
        <w:pStyle w:val="21"/>
        <w:shd w:val="clear" w:color="auto" w:fill="auto"/>
        <w:spacing w:before="0" w:after="0" w:line="322" w:lineRule="exact"/>
        <w:ind w:left="40" w:right="20" w:firstLine="720"/>
        <w:jc w:val="both"/>
        <w:rPr>
          <w:sz w:val="28"/>
          <w:szCs w:val="28"/>
        </w:rPr>
      </w:pPr>
      <w:r w:rsidRPr="000E11F2">
        <w:rPr>
          <w:sz w:val="28"/>
          <w:szCs w:val="28"/>
        </w:rPr>
        <w:t xml:space="preserve">в срок до </w:t>
      </w:r>
      <w:r w:rsidR="00064270" w:rsidRPr="000E11F2">
        <w:rPr>
          <w:sz w:val="28"/>
          <w:szCs w:val="28"/>
        </w:rPr>
        <w:t>10</w:t>
      </w:r>
      <w:r w:rsidRPr="000E11F2">
        <w:rPr>
          <w:sz w:val="28"/>
          <w:szCs w:val="28"/>
        </w:rPr>
        <w:t xml:space="preserve"> </w:t>
      </w:r>
      <w:r w:rsidR="00064270" w:rsidRPr="000E11F2">
        <w:rPr>
          <w:sz w:val="28"/>
          <w:szCs w:val="28"/>
        </w:rPr>
        <w:t>ноября</w:t>
      </w:r>
      <w:r w:rsidRPr="000E11F2">
        <w:rPr>
          <w:sz w:val="28"/>
          <w:szCs w:val="28"/>
        </w:rPr>
        <w:t xml:space="preserve"> текущего финансового года направляет в </w:t>
      </w:r>
      <w:r w:rsidR="00064270" w:rsidRPr="000E11F2">
        <w:rPr>
          <w:sz w:val="28"/>
          <w:szCs w:val="28"/>
        </w:rPr>
        <w:t>администрацию</w:t>
      </w:r>
      <w:r w:rsidRPr="000E11F2">
        <w:rPr>
          <w:sz w:val="28"/>
          <w:szCs w:val="28"/>
        </w:rPr>
        <w:t xml:space="preserve"> </w:t>
      </w:r>
      <w:proofErr w:type="spellStart"/>
      <w:r w:rsidR="00707D30" w:rsidRPr="000E11F2">
        <w:rPr>
          <w:sz w:val="28"/>
          <w:szCs w:val="28"/>
        </w:rPr>
        <w:t>Серышевского</w:t>
      </w:r>
      <w:proofErr w:type="spellEnd"/>
      <w:r w:rsidR="00707D30" w:rsidRPr="000E11F2">
        <w:rPr>
          <w:sz w:val="28"/>
          <w:szCs w:val="28"/>
        </w:rPr>
        <w:t xml:space="preserve"> муниципального округа проект</w:t>
      </w:r>
      <w:r w:rsidRPr="000E11F2">
        <w:rPr>
          <w:sz w:val="28"/>
          <w:szCs w:val="28"/>
        </w:rPr>
        <w:t xml:space="preserve"> Бюджетного прогноза (изменений Бюджетного прогноза) в составе материалов к проекту </w:t>
      </w:r>
      <w:r w:rsidR="002771BB" w:rsidRPr="000E11F2">
        <w:rPr>
          <w:sz w:val="28"/>
          <w:szCs w:val="28"/>
        </w:rPr>
        <w:t>решения</w:t>
      </w:r>
      <w:r w:rsidRPr="000E11F2">
        <w:rPr>
          <w:sz w:val="28"/>
          <w:szCs w:val="28"/>
        </w:rPr>
        <w:t xml:space="preserve"> </w:t>
      </w:r>
      <w:r w:rsidR="00B300C2" w:rsidRPr="000E11F2">
        <w:rPr>
          <w:sz w:val="28"/>
          <w:szCs w:val="28"/>
        </w:rPr>
        <w:t xml:space="preserve">о </w:t>
      </w:r>
      <w:r w:rsidRPr="000E11F2">
        <w:rPr>
          <w:sz w:val="28"/>
          <w:szCs w:val="28"/>
        </w:rPr>
        <w:t>бюджете</w:t>
      </w:r>
      <w:r w:rsidR="00B300C2" w:rsidRPr="000E11F2">
        <w:rPr>
          <w:sz w:val="28"/>
          <w:szCs w:val="28"/>
        </w:rPr>
        <w:t xml:space="preserve"> округа</w:t>
      </w:r>
      <w:r w:rsidRPr="000E11F2">
        <w:rPr>
          <w:sz w:val="28"/>
          <w:szCs w:val="28"/>
        </w:rPr>
        <w:t xml:space="preserve"> на очередной финансовый год и плановый период;</w:t>
      </w:r>
    </w:p>
    <w:p w:rsidR="002F1B18" w:rsidRPr="000E11F2" w:rsidRDefault="005161AE">
      <w:pPr>
        <w:pStyle w:val="21"/>
        <w:shd w:val="clear" w:color="auto" w:fill="auto"/>
        <w:spacing w:before="0" w:after="0" w:line="322" w:lineRule="exact"/>
        <w:ind w:left="40" w:right="20" w:firstLine="720"/>
        <w:jc w:val="both"/>
        <w:rPr>
          <w:sz w:val="28"/>
          <w:szCs w:val="28"/>
        </w:rPr>
        <w:sectPr w:rsidR="002F1B18" w:rsidRPr="000E11F2" w:rsidSect="00C819C9">
          <w:pgSz w:w="11909" w:h="16838"/>
          <w:pgMar w:top="1134" w:right="851" w:bottom="1134" w:left="1701" w:header="709" w:footer="709" w:gutter="0"/>
          <w:cols w:space="720"/>
          <w:noEndnote/>
          <w:docGrid w:linePitch="360"/>
        </w:sectPr>
      </w:pPr>
      <w:r w:rsidRPr="000E11F2">
        <w:rPr>
          <w:sz w:val="28"/>
          <w:szCs w:val="28"/>
        </w:rPr>
        <w:t xml:space="preserve">в срок, не превышающий двух месяцев со дня официального опубликования </w:t>
      </w:r>
      <w:r w:rsidR="00064270" w:rsidRPr="000E11F2">
        <w:rPr>
          <w:sz w:val="28"/>
          <w:szCs w:val="28"/>
        </w:rPr>
        <w:t>решения</w:t>
      </w:r>
      <w:r w:rsidRPr="000E11F2">
        <w:rPr>
          <w:sz w:val="28"/>
          <w:szCs w:val="28"/>
        </w:rPr>
        <w:t xml:space="preserve"> </w:t>
      </w:r>
      <w:r w:rsidR="00B300C2" w:rsidRPr="000E11F2">
        <w:rPr>
          <w:sz w:val="28"/>
          <w:szCs w:val="28"/>
        </w:rPr>
        <w:t xml:space="preserve">о </w:t>
      </w:r>
      <w:r w:rsidRPr="000E11F2">
        <w:rPr>
          <w:sz w:val="28"/>
          <w:szCs w:val="28"/>
        </w:rPr>
        <w:t xml:space="preserve">бюджете </w:t>
      </w:r>
      <w:r w:rsidR="00B300C2" w:rsidRPr="000E11F2">
        <w:rPr>
          <w:sz w:val="28"/>
          <w:szCs w:val="28"/>
        </w:rPr>
        <w:t xml:space="preserve">округа </w:t>
      </w:r>
      <w:r w:rsidRPr="000E11F2">
        <w:rPr>
          <w:sz w:val="28"/>
          <w:szCs w:val="28"/>
        </w:rPr>
        <w:t xml:space="preserve">на очередной финансовый год и плановый период, представляет в </w:t>
      </w:r>
      <w:r w:rsidR="00064270" w:rsidRPr="000E11F2">
        <w:rPr>
          <w:sz w:val="28"/>
          <w:szCs w:val="28"/>
        </w:rPr>
        <w:t>администрацию</w:t>
      </w:r>
      <w:r w:rsidRPr="000E11F2">
        <w:rPr>
          <w:sz w:val="28"/>
          <w:szCs w:val="28"/>
        </w:rPr>
        <w:t xml:space="preserve"> </w:t>
      </w:r>
      <w:proofErr w:type="spellStart"/>
      <w:r w:rsidR="00157375" w:rsidRPr="000E11F2">
        <w:rPr>
          <w:sz w:val="28"/>
          <w:szCs w:val="28"/>
        </w:rPr>
        <w:t>Серышевского</w:t>
      </w:r>
      <w:proofErr w:type="spellEnd"/>
      <w:r w:rsidR="00707D30" w:rsidRPr="000E11F2">
        <w:rPr>
          <w:sz w:val="28"/>
          <w:szCs w:val="28"/>
        </w:rPr>
        <w:t xml:space="preserve"> муниципального округа </w:t>
      </w:r>
      <w:r w:rsidRPr="000E11F2">
        <w:rPr>
          <w:sz w:val="28"/>
          <w:szCs w:val="28"/>
        </w:rPr>
        <w:t xml:space="preserve"> для рассмотрения и утверждения проект </w:t>
      </w:r>
      <w:r w:rsidR="000E11F2" w:rsidRPr="000E11F2">
        <w:rPr>
          <w:sz w:val="28"/>
          <w:szCs w:val="28"/>
        </w:rPr>
        <w:t>постановления</w:t>
      </w:r>
      <w:r w:rsidRPr="000E11F2">
        <w:rPr>
          <w:sz w:val="28"/>
          <w:szCs w:val="28"/>
        </w:rPr>
        <w:t xml:space="preserve"> </w:t>
      </w:r>
      <w:r w:rsidR="00064270" w:rsidRPr="000E11F2">
        <w:rPr>
          <w:sz w:val="28"/>
          <w:szCs w:val="28"/>
        </w:rPr>
        <w:t xml:space="preserve">администрации </w:t>
      </w:r>
      <w:proofErr w:type="spellStart"/>
      <w:r w:rsidR="00707D30" w:rsidRPr="000E11F2">
        <w:rPr>
          <w:sz w:val="28"/>
          <w:szCs w:val="28"/>
        </w:rPr>
        <w:t>Серышевского</w:t>
      </w:r>
      <w:proofErr w:type="spellEnd"/>
      <w:r w:rsidR="00707D30" w:rsidRPr="000E11F2">
        <w:rPr>
          <w:sz w:val="28"/>
          <w:szCs w:val="28"/>
        </w:rPr>
        <w:t xml:space="preserve"> муниципального округа</w:t>
      </w:r>
      <w:r w:rsidRPr="000E11F2">
        <w:rPr>
          <w:sz w:val="28"/>
          <w:szCs w:val="28"/>
        </w:rPr>
        <w:t xml:space="preserve"> о бюджетном прогнозе (изменений Бюджетного прогноза).</w:t>
      </w:r>
    </w:p>
    <w:p w:rsidR="002F1B18" w:rsidRDefault="000E11F2" w:rsidP="00463D7D">
      <w:pPr>
        <w:pStyle w:val="21"/>
        <w:shd w:val="clear" w:color="auto" w:fill="auto"/>
        <w:tabs>
          <w:tab w:val="center" w:pos="13165"/>
        </w:tabs>
        <w:spacing w:before="0" w:after="341" w:line="322" w:lineRule="exact"/>
        <w:ind w:left="11340" w:right="2060"/>
      </w:pPr>
      <w:r>
        <w:t xml:space="preserve">                Таблица</w:t>
      </w:r>
      <w:r w:rsidR="005161AE">
        <w:t xml:space="preserve"> № 1 </w:t>
      </w:r>
    </w:p>
    <w:p w:rsidR="002F1B18" w:rsidRDefault="003D3BAA">
      <w:pPr>
        <w:pStyle w:val="21"/>
        <w:shd w:val="clear" w:color="auto" w:fill="auto"/>
        <w:spacing w:before="0" w:after="0" w:line="270" w:lineRule="exact"/>
        <w:ind w:left="4140"/>
        <w:jc w:val="both"/>
      </w:pPr>
      <w:r>
        <w:t>Основные характеристики бюджета округа</w:t>
      </w:r>
      <w:r w:rsidR="005161AE">
        <w:t xml:space="preserve"> на долгосрочный период</w:t>
      </w:r>
    </w:p>
    <w:p w:rsidR="002F1B18" w:rsidRDefault="005161AE">
      <w:pPr>
        <w:pStyle w:val="21"/>
        <w:shd w:val="clear" w:color="auto" w:fill="auto"/>
        <w:tabs>
          <w:tab w:val="left" w:leader="underscore" w:pos="14388"/>
        </w:tabs>
        <w:spacing w:before="0" w:after="6" w:line="270" w:lineRule="exact"/>
        <w:ind w:left="4140"/>
        <w:jc w:val="both"/>
      </w:pPr>
      <w:r>
        <w:tab/>
      </w:r>
      <w:r>
        <w:rPr>
          <w:rStyle w:val="11"/>
        </w:rPr>
        <w:t>тыс.</w:t>
      </w:r>
      <w:r w:rsidR="00871269">
        <w:rPr>
          <w:rStyle w:val="11"/>
        </w:rPr>
        <w:t xml:space="preserve"> </w:t>
      </w:r>
      <w:r>
        <w:rPr>
          <w:rStyle w:val="11"/>
        </w:rPr>
        <w:t>рублей</w:t>
      </w:r>
    </w:p>
    <w:tbl>
      <w:tblPr>
        <w:tblOverlap w:val="never"/>
        <w:tblW w:w="157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2"/>
        <w:gridCol w:w="826"/>
        <w:gridCol w:w="826"/>
        <w:gridCol w:w="826"/>
        <w:gridCol w:w="826"/>
        <w:gridCol w:w="826"/>
        <w:gridCol w:w="826"/>
        <w:gridCol w:w="826"/>
        <w:gridCol w:w="830"/>
        <w:gridCol w:w="826"/>
        <w:gridCol w:w="830"/>
        <w:gridCol w:w="830"/>
        <w:gridCol w:w="768"/>
        <w:gridCol w:w="778"/>
        <w:gridCol w:w="768"/>
        <w:gridCol w:w="504"/>
      </w:tblGrid>
      <w:tr w:rsidR="002F1B18" w:rsidTr="003D3BAA">
        <w:trPr>
          <w:trHeight w:hRule="exact" w:val="288"/>
          <w:jc w:val="center"/>
        </w:trPr>
        <w:tc>
          <w:tcPr>
            <w:tcW w:w="38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Наименование показателя</w:t>
            </w:r>
          </w:p>
        </w:tc>
        <w:tc>
          <w:tcPr>
            <w:tcW w:w="1191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Годы</w:t>
            </w:r>
          </w:p>
        </w:tc>
      </w:tr>
      <w:tr w:rsidR="002F1B18" w:rsidTr="003D3BAA">
        <w:trPr>
          <w:trHeight w:hRule="exact" w:val="264"/>
          <w:jc w:val="center"/>
        </w:trPr>
        <w:tc>
          <w:tcPr>
            <w:tcW w:w="38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 w:rsidTr="003D3BAA">
        <w:trPr>
          <w:trHeight w:hRule="exact" w:val="240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ind w:left="180"/>
            </w:pPr>
            <w:r>
              <w:rPr>
                <w:rStyle w:val="9pt"/>
              </w:rPr>
              <w:t>16</w:t>
            </w:r>
          </w:p>
        </w:tc>
      </w:tr>
      <w:tr w:rsidR="002F1B18" w:rsidTr="003D3BAA">
        <w:trPr>
          <w:trHeight w:hRule="exact" w:val="288"/>
          <w:jc w:val="center"/>
        </w:trPr>
        <w:tc>
          <w:tcPr>
            <w:tcW w:w="15718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FC02D1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 xml:space="preserve"> </w:t>
            </w:r>
            <w:r w:rsidR="005161AE">
              <w:rPr>
                <w:rStyle w:val="12pt"/>
              </w:rPr>
              <w:t xml:space="preserve"> </w:t>
            </w:r>
            <w:r w:rsidR="003D3BAA">
              <w:rPr>
                <w:rStyle w:val="12pt"/>
              </w:rPr>
              <w:t>Б</w:t>
            </w:r>
            <w:r w:rsidR="005161AE">
              <w:rPr>
                <w:rStyle w:val="12pt"/>
              </w:rPr>
              <w:t>юджет</w:t>
            </w:r>
            <w:r w:rsidR="003D3BAA">
              <w:rPr>
                <w:rStyle w:val="12pt"/>
              </w:rPr>
              <w:t xml:space="preserve">  округа</w:t>
            </w:r>
          </w:p>
        </w:tc>
      </w:tr>
      <w:tr w:rsidR="002F1B18" w:rsidTr="003D3BAA">
        <w:trPr>
          <w:trHeight w:hRule="exact" w:val="331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Pr="00871269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rPr>
                <w:b/>
              </w:rPr>
            </w:pPr>
            <w:r w:rsidRPr="00871269">
              <w:rPr>
                <w:rStyle w:val="12pt"/>
                <w:b/>
              </w:rPr>
              <w:t>Доходы, в том числе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 w:rsidTr="003D3BAA">
        <w:trPr>
          <w:trHeight w:hRule="exact" w:val="331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</w:pPr>
            <w:r>
              <w:rPr>
                <w:rStyle w:val="12pt"/>
              </w:rPr>
              <w:t>налоговые и неналоговые доходы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 w:rsidTr="003D3BAA">
        <w:trPr>
          <w:trHeight w:hRule="exact" w:val="336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</w:pPr>
            <w:r>
              <w:rPr>
                <w:rStyle w:val="12pt"/>
              </w:rPr>
              <w:t>безвозмездные поступления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 w:rsidTr="003D3BAA">
        <w:trPr>
          <w:trHeight w:hRule="exact" w:val="331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Pr="00871269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rPr>
                <w:b/>
              </w:rPr>
            </w:pPr>
            <w:r w:rsidRPr="00871269">
              <w:rPr>
                <w:rStyle w:val="12pt"/>
                <w:b/>
              </w:rPr>
              <w:t>Расходы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 w:rsidTr="003D3BAA">
        <w:trPr>
          <w:trHeight w:hRule="exact" w:val="331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Pr="00871269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rPr>
                <w:b/>
              </w:rPr>
            </w:pPr>
            <w:r w:rsidRPr="00871269">
              <w:rPr>
                <w:rStyle w:val="12pt"/>
                <w:b/>
              </w:rPr>
              <w:t>Дефицит/профицит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 w:rsidTr="003D3BAA">
        <w:trPr>
          <w:trHeight w:hRule="exact" w:val="331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</w:pPr>
            <w:r>
              <w:rPr>
                <w:rStyle w:val="12pt"/>
              </w:rPr>
              <w:t xml:space="preserve">Дефицит, </w:t>
            </w:r>
            <w:r>
              <w:rPr>
                <w:rStyle w:val="BookAntiqua115pt"/>
              </w:rPr>
              <w:t>%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 w:rsidTr="003D3BAA">
        <w:trPr>
          <w:trHeight w:hRule="exact" w:val="813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0B36E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</w:pPr>
            <w:r>
              <w:rPr>
                <w:rStyle w:val="12pt"/>
              </w:rPr>
              <w:t>Муниципальный</w:t>
            </w:r>
            <w:r w:rsidR="005161AE">
              <w:rPr>
                <w:rStyle w:val="12pt"/>
              </w:rPr>
              <w:t xml:space="preserve"> долг </w:t>
            </w:r>
            <w:proofErr w:type="spellStart"/>
            <w:r w:rsidR="00157375">
              <w:rPr>
                <w:rStyle w:val="12pt"/>
              </w:rPr>
              <w:t>Серышевского</w:t>
            </w:r>
            <w:proofErr w:type="spellEnd"/>
            <w:r w:rsidR="00FC02D1">
              <w:rPr>
                <w:rStyle w:val="12pt"/>
              </w:rPr>
              <w:t xml:space="preserve"> муниципального округа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 w:rsidTr="003D3BAA">
        <w:trPr>
          <w:trHeight w:hRule="exact" w:val="1150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0B36E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12pt"/>
              </w:rPr>
              <w:t>Муниципальный</w:t>
            </w:r>
            <w:r w:rsidR="005161AE">
              <w:rPr>
                <w:rStyle w:val="12pt"/>
              </w:rPr>
              <w:t xml:space="preserve"> долг </w:t>
            </w:r>
            <w:proofErr w:type="spellStart"/>
            <w:r w:rsidR="00157375">
              <w:rPr>
                <w:rStyle w:val="12pt"/>
              </w:rPr>
              <w:t>Серышевского</w:t>
            </w:r>
            <w:proofErr w:type="spellEnd"/>
            <w:r w:rsidR="00FC02D1">
              <w:rPr>
                <w:rStyle w:val="12pt"/>
              </w:rPr>
              <w:t xml:space="preserve"> муниципального округа </w:t>
            </w:r>
            <w:r w:rsidR="005161AE">
              <w:rPr>
                <w:rStyle w:val="12pt"/>
              </w:rPr>
              <w:t>к налоговым и неналоговым доходам, %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F1B18" w:rsidRDefault="002F1B18">
      <w:pPr>
        <w:rPr>
          <w:sz w:val="2"/>
          <w:szCs w:val="2"/>
        </w:rPr>
      </w:pPr>
    </w:p>
    <w:p w:rsidR="002F1B18" w:rsidRDefault="002F1B18">
      <w:pPr>
        <w:rPr>
          <w:sz w:val="2"/>
          <w:szCs w:val="2"/>
        </w:rPr>
        <w:sectPr w:rsidR="002F1B18" w:rsidSect="003E0632">
          <w:headerReference w:type="default" r:id="rId9"/>
          <w:headerReference w:type="first" r:id="rId10"/>
          <w:pgSz w:w="16838" w:h="23810"/>
          <w:pgMar w:top="1134" w:right="417" w:bottom="6496" w:left="417" w:header="0" w:footer="3" w:gutter="0"/>
          <w:cols w:space="720"/>
          <w:noEndnote/>
          <w:titlePg/>
          <w:docGrid w:linePitch="360"/>
        </w:sectPr>
      </w:pPr>
    </w:p>
    <w:p w:rsidR="000B36EE" w:rsidRDefault="000B36EE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left="10040" w:right="2180"/>
      </w:pPr>
    </w:p>
    <w:p w:rsidR="000B36EE" w:rsidRDefault="000B36EE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left="10040" w:right="2180"/>
      </w:pPr>
    </w:p>
    <w:p w:rsidR="002F1B18" w:rsidRDefault="00F710EB" w:rsidP="002B45CD">
      <w:pPr>
        <w:pStyle w:val="21"/>
        <w:shd w:val="clear" w:color="auto" w:fill="auto"/>
        <w:tabs>
          <w:tab w:val="center" w:pos="13165"/>
        </w:tabs>
        <w:spacing w:before="0" w:after="0" w:line="240" w:lineRule="auto"/>
        <w:ind w:right="2180"/>
        <w:jc w:val="right"/>
      </w:pPr>
      <w:r>
        <w:tab/>
      </w:r>
      <w:r>
        <w:tab/>
      </w:r>
      <w:r w:rsidR="000E11F2">
        <w:t xml:space="preserve">                                                                   </w:t>
      </w:r>
      <w:r w:rsidR="002B45CD">
        <w:t xml:space="preserve">                 </w:t>
      </w:r>
      <w:r w:rsidR="000E11F2">
        <w:t>Таблица</w:t>
      </w:r>
      <w:r w:rsidR="005161AE">
        <w:t xml:space="preserve"> № 2 </w:t>
      </w:r>
    </w:p>
    <w:p w:rsidR="002F1B18" w:rsidRDefault="005161AE" w:rsidP="00F710EB">
      <w:pPr>
        <w:pStyle w:val="21"/>
        <w:shd w:val="clear" w:color="auto" w:fill="auto"/>
        <w:tabs>
          <w:tab w:val="left" w:leader="underscore" w:pos="14385"/>
        </w:tabs>
        <w:spacing w:before="0" w:after="0" w:line="326" w:lineRule="exact"/>
        <w:ind w:left="1180" w:right="340"/>
        <w:jc w:val="center"/>
      </w:pPr>
      <w:r>
        <w:t xml:space="preserve">Структура основных налоговых и неналоговых доходов бюджета </w:t>
      </w:r>
      <w:r w:rsidR="004A0672">
        <w:t xml:space="preserve">округа </w:t>
      </w:r>
      <w:r w:rsidR="002B45CD">
        <w:t xml:space="preserve">на долгосрочный период </w:t>
      </w:r>
      <w:r>
        <w:rPr>
          <w:rStyle w:val="11"/>
        </w:rPr>
        <w:t>тыс.</w:t>
      </w:r>
      <w:r w:rsidR="00B2424D">
        <w:rPr>
          <w:rStyle w:val="11"/>
        </w:rPr>
        <w:t xml:space="preserve"> </w:t>
      </w:r>
      <w:r>
        <w:rPr>
          <w:rStyle w:val="11"/>
        </w:rPr>
        <w:t>рублей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8"/>
        <w:gridCol w:w="845"/>
        <w:gridCol w:w="840"/>
        <w:gridCol w:w="845"/>
        <w:gridCol w:w="840"/>
        <w:gridCol w:w="840"/>
        <w:gridCol w:w="840"/>
        <w:gridCol w:w="840"/>
        <w:gridCol w:w="845"/>
        <w:gridCol w:w="840"/>
        <w:gridCol w:w="845"/>
        <w:gridCol w:w="840"/>
        <w:gridCol w:w="778"/>
        <w:gridCol w:w="787"/>
        <w:gridCol w:w="778"/>
        <w:gridCol w:w="600"/>
      </w:tblGrid>
      <w:tr w:rsidR="002F1B18">
        <w:trPr>
          <w:trHeight w:hRule="exact" w:val="288"/>
          <w:jc w:val="center"/>
        </w:trPr>
        <w:tc>
          <w:tcPr>
            <w:tcW w:w="36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Наименование показателя</w:t>
            </w:r>
          </w:p>
        </w:tc>
        <w:tc>
          <w:tcPr>
            <w:tcW w:w="1220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Годы</w:t>
            </w:r>
          </w:p>
        </w:tc>
      </w:tr>
      <w:tr w:rsidR="002F1B18">
        <w:trPr>
          <w:trHeight w:hRule="exact" w:val="288"/>
          <w:jc w:val="center"/>
        </w:trPr>
        <w:tc>
          <w:tcPr>
            <w:tcW w:w="3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40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ind w:left="220"/>
            </w:pPr>
            <w:r>
              <w:rPr>
                <w:rStyle w:val="9pt"/>
              </w:rPr>
              <w:t>16</w:t>
            </w:r>
          </w:p>
        </w:tc>
      </w:tr>
      <w:tr w:rsidR="002F1B18">
        <w:trPr>
          <w:trHeight w:hRule="exact" w:val="470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230" w:lineRule="exact"/>
              <w:jc w:val="both"/>
            </w:pPr>
            <w:r>
              <w:rPr>
                <w:rStyle w:val="9pt"/>
              </w:rPr>
              <w:t>Налоговые и неналоговые доходы, 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331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Pr="00B2424D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both"/>
              <w:rPr>
                <w:b/>
              </w:rPr>
            </w:pPr>
            <w:r w:rsidRPr="00B2424D">
              <w:rPr>
                <w:rStyle w:val="9pt"/>
                <w:b w:val="0"/>
              </w:rPr>
              <w:t>в том числе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331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Pr="00B2424D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both"/>
              <w:rPr>
                <w:b/>
              </w:rPr>
            </w:pPr>
            <w:r w:rsidRPr="00B2424D">
              <w:rPr>
                <w:rStyle w:val="9pt"/>
                <w:b w:val="0"/>
              </w:rPr>
              <w:t>Налог на доходы физических лиц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701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Pr="00B2424D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226" w:lineRule="exact"/>
              <w:jc w:val="both"/>
              <w:rPr>
                <w:b/>
              </w:rPr>
            </w:pPr>
            <w:r w:rsidRPr="00B2424D">
              <w:rPr>
                <w:rStyle w:val="9pt"/>
                <w:b w:val="0"/>
              </w:rPr>
              <w:t>Налоги на товары (работы, услуги), реализуемые на территории Российской Федерации (акцизы)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331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Pr="00B2424D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both"/>
              <w:rPr>
                <w:b/>
              </w:rPr>
            </w:pPr>
            <w:r w:rsidRPr="00B2424D">
              <w:rPr>
                <w:rStyle w:val="9pt"/>
                <w:b w:val="0"/>
              </w:rPr>
              <w:t>Налоги на совокупный доход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331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Pr="00B2424D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both"/>
              <w:rPr>
                <w:b/>
              </w:rPr>
            </w:pPr>
            <w:r w:rsidRPr="00B2424D">
              <w:rPr>
                <w:rStyle w:val="9pt"/>
                <w:b w:val="0"/>
              </w:rPr>
              <w:t>Налоги на имущество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470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Pr="00B2424D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221" w:lineRule="exact"/>
              <w:jc w:val="both"/>
              <w:rPr>
                <w:b/>
              </w:rPr>
            </w:pPr>
            <w:r w:rsidRPr="00B2424D">
              <w:rPr>
                <w:rStyle w:val="9pt"/>
                <w:b w:val="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336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Pr="00B2424D" w:rsidRDefault="00463D7D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both"/>
              <w:rPr>
                <w:b/>
              </w:rPr>
            </w:pPr>
            <w:r w:rsidRPr="00B2424D">
              <w:rPr>
                <w:rStyle w:val="9pt"/>
                <w:b w:val="0"/>
              </w:rPr>
              <w:t>Муниципальная</w:t>
            </w:r>
            <w:r w:rsidR="005161AE" w:rsidRPr="00B2424D">
              <w:rPr>
                <w:rStyle w:val="9pt"/>
                <w:b w:val="0"/>
              </w:rPr>
              <w:t xml:space="preserve"> пошлина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341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Pr="00B2424D" w:rsidRDefault="005161AE">
            <w:pPr>
              <w:pStyle w:val="21"/>
              <w:framePr w:w="15859" w:wrap="notBeside" w:vAnchor="text" w:hAnchor="text" w:xAlign="center" w:y="1"/>
              <w:shd w:val="clear" w:color="auto" w:fill="auto"/>
              <w:spacing w:before="0" w:after="0" w:line="180" w:lineRule="exact"/>
              <w:jc w:val="both"/>
              <w:rPr>
                <w:b/>
              </w:rPr>
            </w:pPr>
            <w:r w:rsidRPr="00B2424D">
              <w:rPr>
                <w:rStyle w:val="9pt"/>
                <w:b w:val="0"/>
              </w:rPr>
              <w:t>Неналоговые доходы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85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F1B18" w:rsidRDefault="002F1B18">
      <w:pPr>
        <w:rPr>
          <w:sz w:val="2"/>
          <w:szCs w:val="2"/>
        </w:rPr>
      </w:pPr>
    </w:p>
    <w:p w:rsidR="000B36EE" w:rsidRDefault="000B36EE" w:rsidP="000B36EE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left="10040" w:right="2180"/>
      </w:pPr>
    </w:p>
    <w:p w:rsidR="000B36EE" w:rsidRDefault="000B36EE" w:rsidP="006A7551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right="2180"/>
      </w:pPr>
    </w:p>
    <w:p w:rsidR="008844C3" w:rsidRDefault="008844C3" w:rsidP="006A7551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right="2180"/>
      </w:pPr>
    </w:p>
    <w:p w:rsidR="00F710EB" w:rsidRDefault="00F710EB" w:rsidP="006A7551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right="2180"/>
      </w:pPr>
    </w:p>
    <w:p w:rsidR="00F710EB" w:rsidRDefault="00F710EB" w:rsidP="006A7551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right="2180"/>
      </w:pPr>
    </w:p>
    <w:p w:rsidR="00F710EB" w:rsidRDefault="00F710EB" w:rsidP="006A7551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right="2180"/>
      </w:pPr>
    </w:p>
    <w:p w:rsidR="000E11F2" w:rsidRDefault="000E11F2" w:rsidP="006A7551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right="2180"/>
      </w:pPr>
    </w:p>
    <w:p w:rsidR="000B36EE" w:rsidRDefault="000E11F2" w:rsidP="00537A4D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left="11340" w:right="1958"/>
      </w:pPr>
      <w:r>
        <w:t xml:space="preserve">                                                                                </w:t>
      </w:r>
      <w:r w:rsidR="00537A4D">
        <w:t xml:space="preserve"> </w:t>
      </w:r>
      <w:bookmarkStart w:id="1" w:name="_GoBack"/>
      <w:bookmarkEnd w:id="1"/>
      <w:r w:rsidR="00537A4D">
        <w:t xml:space="preserve">Таблиц № </w:t>
      </w:r>
      <w:r w:rsidR="006F472C">
        <w:t>3</w:t>
      </w:r>
      <w:r w:rsidR="005161AE">
        <w:t xml:space="preserve"> </w:t>
      </w:r>
    </w:p>
    <w:p w:rsidR="002F1B18" w:rsidRDefault="005161AE" w:rsidP="000B36EE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left="3402" w:right="2040"/>
        <w:jc w:val="center"/>
      </w:pPr>
      <w:r>
        <w:t xml:space="preserve">Структура расходов бюджета </w:t>
      </w:r>
      <w:r w:rsidR="006F472C">
        <w:t xml:space="preserve">округа </w:t>
      </w:r>
      <w:r>
        <w:t>на долгосрочный период</w:t>
      </w:r>
    </w:p>
    <w:p w:rsidR="002F1B18" w:rsidRDefault="005161AE">
      <w:pPr>
        <w:pStyle w:val="a9"/>
        <w:framePr w:w="15715" w:wrap="notBeside" w:vAnchor="text" w:hAnchor="text" w:xAlign="center" w:y="1"/>
        <w:shd w:val="clear" w:color="auto" w:fill="auto"/>
        <w:tabs>
          <w:tab w:val="left" w:leader="underscore" w:pos="11050"/>
        </w:tabs>
        <w:spacing w:after="0" w:line="270" w:lineRule="exact"/>
      </w:pPr>
      <w:r>
        <w:tab/>
      </w:r>
      <w:r w:rsidR="00463D7D">
        <w:t xml:space="preserve">                                             </w:t>
      </w:r>
      <w:r>
        <w:rPr>
          <w:rStyle w:val="aa"/>
        </w:rPr>
        <w:t>тыс.</w:t>
      </w:r>
      <w:r w:rsidR="007540ED">
        <w:rPr>
          <w:rStyle w:val="aa"/>
        </w:rPr>
        <w:t xml:space="preserve"> </w:t>
      </w:r>
      <w:r>
        <w:rPr>
          <w:rStyle w:val="aa"/>
        </w:rPr>
        <w:t>рублей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8"/>
        <w:gridCol w:w="845"/>
        <w:gridCol w:w="840"/>
        <w:gridCol w:w="845"/>
        <w:gridCol w:w="840"/>
        <w:gridCol w:w="840"/>
        <w:gridCol w:w="840"/>
        <w:gridCol w:w="840"/>
        <w:gridCol w:w="845"/>
        <w:gridCol w:w="840"/>
        <w:gridCol w:w="845"/>
        <w:gridCol w:w="840"/>
        <w:gridCol w:w="778"/>
        <w:gridCol w:w="787"/>
        <w:gridCol w:w="778"/>
        <w:gridCol w:w="456"/>
      </w:tblGrid>
      <w:tr w:rsidR="002F1B18">
        <w:trPr>
          <w:trHeight w:hRule="exact" w:val="288"/>
          <w:jc w:val="center"/>
        </w:trPr>
        <w:tc>
          <w:tcPr>
            <w:tcW w:w="36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78" w:lineRule="exact"/>
              <w:jc w:val="center"/>
            </w:pPr>
            <w:r>
              <w:rPr>
                <w:rStyle w:val="12pt"/>
              </w:rPr>
              <w:t>Наименование показателя (раздел)</w:t>
            </w:r>
          </w:p>
        </w:tc>
        <w:tc>
          <w:tcPr>
            <w:tcW w:w="12059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Годы</w:t>
            </w:r>
          </w:p>
        </w:tc>
      </w:tr>
      <w:tr w:rsidR="002F1B18">
        <w:trPr>
          <w:trHeight w:hRule="exact" w:val="288"/>
          <w:jc w:val="center"/>
        </w:trPr>
        <w:tc>
          <w:tcPr>
            <w:tcW w:w="3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40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180" w:lineRule="exact"/>
              <w:ind w:left="140"/>
            </w:pPr>
            <w:r>
              <w:rPr>
                <w:rStyle w:val="9pt"/>
              </w:rPr>
              <w:t>16</w:t>
            </w:r>
          </w:p>
        </w:tc>
      </w:tr>
      <w:tr w:rsidR="002F1B18">
        <w:trPr>
          <w:trHeight w:hRule="exact" w:val="283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</w:pPr>
            <w:r>
              <w:rPr>
                <w:rStyle w:val="12pt"/>
              </w:rPr>
              <w:t>Расходы, 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88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</w:pPr>
            <w:r>
              <w:rPr>
                <w:rStyle w:val="12pt"/>
              </w:rPr>
              <w:t>в том числе: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83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83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88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98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5715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Условно утверждаемые расходы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571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F1B18" w:rsidRDefault="002F1B18">
      <w:pPr>
        <w:rPr>
          <w:sz w:val="2"/>
          <w:szCs w:val="2"/>
        </w:rPr>
      </w:pPr>
    </w:p>
    <w:p w:rsidR="000B36EE" w:rsidRDefault="000B36EE" w:rsidP="000B36EE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left="10040" w:right="2180"/>
      </w:pPr>
    </w:p>
    <w:p w:rsidR="000B36EE" w:rsidRDefault="000B36EE" w:rsidP="00FA64E9">
      <w:pPr>
        <w:pStyle w:val="21"/>
        <w:shd w:val="clear" w:color="auto" w:fill="auto"/>
        <w:tabs>
          <w:tab w:val="center" w:pos="13165"/>
        </w:tabs>
        <w:spacing w:before="0" w:after="596" w:line="322" w:lineRule="exact"/>
        <w:ind w:right="2180"/>
      </w:pPr>
    </w:p>
    <w:p w:rsidR="000B517E" w:rsidRDefault="000B517E" w:rsidP="00FA64E9">
      <w:pPr>
        <w:pStyle w:val="21"/>
        <w:shd w:val="clear" w:color="auto" w:fill="auto"/>
        <w:tabs>
          <w:tab w:val="center" w:pos="13165"/>
        </w:tabs>
        <w:spacing w:before="0" w:after="596" w:line="322" w:lineRule="exact"/>
        <w:ind w:right="2180"/>
      </w:pPr>
    </w:p>
    <w:p w:rsidR="000B517E" w:rsidRDefault="000B517E" w:rsidP="00FA64E9">
      <w:pPr>
        <w:pStyle w:val="21"/>
        <w:shd w:val="clear" w:color="auto" w:fill="auto"/>
        <w:tabs>
          <w:tab w:val="center" w:pos="13165"/>
        </w:tabs>
        <w:spacing w:before="0" w:after="596" w:line="322" w:lineRule="exact"/>
        <w:ind w:right="2180"/>
      </w:pPr>
    </w:p>
    <w:p w:rsidR="000B517E" w:rsidRDefault="000B517E" w:rsidP="00FA64E9">
      <w:pPr>
        <w:pStyle w:val="21"/>
        <w:shd w:val="clear" w:color="auto" w:fill="auto"/>
        <w:tabs>
          <w:tab w:val="center" w:pos="13165"/>
        </w:tabs>
        <w:spacing w:before="0" w:after="596" w:line="322" w:lineRule="exact"/>
        <w:ind w:right="2180"/>
      </w:pPr>
    </w:p>
    <w:p w:rsidR="000B517E" w:rsidRDefault="000B517E" w:rsidP="00FA64E9">
      <w:pPr>
        <w:pStyle w:val="21"/>
        <w:shd w:val="clear" w:color="auto" w:fill="auto"/>
        <w:tabs>
          <w:tab w:val="center" w:pos="13165"/>
        </w:tabs>
        <w:spacing w:before="0" w:after="596" w:line="322" w:lineRule="exact"/>
        <w:ind w:right="2180"/>
      </w:pPr>
    </w:p>
    <w:p w:rsidR="00170804" w:rsidRDefault="00170804" w:rsidP="00537A4D">
      <w:pPr>
        <w:pStyle w:val="21"/>
        <w:shd w:val="clear" w:color="auto" w:fill="auto"/>
        <w:tabs>
          <w:tab w:val="center" w:pos="13165"/>
        </w:tabs>
        <w:spacing w:before="0" w:after="596" w:line="322" w:lineRule="exact"/>
        <w:ind w:right="2180"/>
      </w:pPr>
    </w:p>
    <w:p w:rsidR="00537A4D" w:rsidRDefault="00537A4D" w:rsidP="00537A4D">
      <w:pPr>
        <w:pStyle w:val="21"/>
        <w:shd w:val="clear" w:color="auto" w:fill="auto"/>
        <w:tabs>
          <w:tab w:val="center" w:pos="13165"/>
        </w:tabs>
        <w:spacing w:before="0" w:after="596" w:line="322" w:lineRule="exact"/>
        <w:ind w:right="2180"/>
      </w:pPr>
    </w:p>
    <w:p w:rsidR="000B36EE" w:rsidRDefault="000E11F2" w:rsidP="00537A4D">
      <w:pPr>
        <w:pStyle w:val="21"/>
        <w:shd w:val="clear" w:color="auto" w:fill="auto"/>
        <w:tabs>
          <w:tab w:val="center" w:pos="13165"/>
        </w:tabs>
        <w:spacing w:before="0" w:after="296" w:line="322" w:lineRule="exact"/>
        <w:ind w:left="11624" w:right="1391"/>
      </w:pPr>
      <w:r>
        <w:t xml:space="preserve">                                                                                                 Таблица</w:t>
      </w:r>
      <w:r w:rsidR="00537A4D">
        <w:t xml:space="preserve"> </w:t>
      </w:r>
      <w:r w:rsidR="00FA64E9">
        <w:t>№ 4</w:t>
      </w:r>
      <w:r w:rsidR="005161AE">
        <w:t xml:space="preserve"> </w:t>
      </w:r>
    </w:p>
    <w:p w:rsidR="00FA64E9" w:rsidRDefault="005161AE" w:rsidP="00537A4D">
      <w:pPr>
        <w:pStyle w:val="a9"/>
        <w:shd w:val="clear" w:color="auto" w:fill="auto"/>
        <w:tabs>
          <w:tab w:val="left" w:leader="underscore" w:pos="14088"/>
        </w:tabs>
        <w:spacing w:after="0" w:line="322" w:lineRule="exact"/>
        <w:jc w:val="center"/>
      </w:pPr>
      <w:r>
        <w:t xml:space="preserve">Расходы бюджета </w:t>
      </w:r>
      <w:r w:rsidR="00FA64E9">
        <w:t xml:space="preserve">округа </w:t>
      </w:r>
      <w:r>
        <w:t xml:space="preserve">на финансовое обеспечение реализации </w:t>
      </w:r>
      <w:r w:rsidR="00A51D38">
        <w:t>муниципальных</w:t>
      </w:r>
      <w:r>
        <w:t xml:space="preserve"> </w:t>
      </w:r>
      <w:r w:rsidR="000B36EE">
        <w:t xml:space="preserve">программ </w:t>
      </w:r>
      <w:proofErr w:type="spellStart"/>
      <w:r w:rsidR="000B36EE">
        <w:t>Серышевского</w:t>
      </w:r>
      <w:proofErr w:type="spellEnd"/>
      <w:r w:rsidR="000B36EE">
        <w:t xml:space="preserve"> </w:t>
      </w:r>
      <w:r w:rsidR="00FA64E9">
        <w:t>муниципального округа</w:t>
      </w:r>
      <w:r>
        <w:t xml:space="preserve"> и на осуществление</w:t>
      </w:r>
      <w:r w:rsidR="000B36EE" w:rsidRPr="000B36EE">
        <w:t xml:space="preserve"> </w:t>
      </w:r>
      <w:r w:rsidR="000B36EE">
        <w:t>непрограммных направлений деятельности на долгосрочный период</w:t>
      </w:r>
    </w:p>
    <w:p w:rsidR="000B36EE" w:rsidRPr="00FA64E9" w:rsidRDefault="00FA64E9" w:rsidP="00537A4D">
      <w:pPr>
        <w:pStyle w:val="a9"/>
        <w:shd w:val="clear" w:color="auto" w:fill="auto"/>
        <w:tabs>
          <w:tab w:val="left" w:leader="underscore" w:pos="14088"/>
        </w:tabs>
        <w:spacing w:after="0" w:line="322" w:lineRule="exact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F710EB">
        <w:t xml:space="preserve">                   </w:t>
      </w:r>
      <w:r>
        <w:t xml:space="preserve"> </w:t>
      </w:r>
      <w:r w:rsidR="000B36EE" w:rsidRPr="00FA64E9">
        <w:rPr>
          <w:rStyle w:val="aa"/>
          <w:u w:val="none"/>
        </w:rPr>
        <w:t>тыс.</w:t>
      </w:r>
      <w:r w:rsidRPr="00FA64E9">
        <w:rPr>
          <w:rStyle w:val="aa"/>
          <w:u w:val="none"/>
        </w:rPr>
        <w:t xml:space="preserve"> </w:t>
      </w:r>
      <w:r w:rsidR="000B36EE" w:rsidRPr="00FA64E9">
        <w:rPr>
          <w:rStyle w:val="aa"/>
          <w:u w:val="none"/>
        </w:rPr>
        <w:t>рублей</w:t>
      </w:r>
    </w:p>
    <w:p w:rsidR="002F1B18" w:rsidRDefault="002F1B18" w:rsidP="000B36EE">
      <w:pPr>
        <w:pStyle w:val="21"/>
        <w:shd w:val="clear" w:color="auto" w:fill="auto"/>
        <w:tabs>
          <w:tab w:val="center" w:pos="13165"/>
        </w:tabs>
        <w:spacing w:before="0" w:after="0" w:line="322" w:lineRule="exact"/>
        <w:ind w:left="426" w:right="2180"/>
      </w:pPr>
    </w:p>
    <w:p w:rsidR="002F1B18" w:rsidRDefault="002F1B18">
      <w:pPr>
        <w:pStyle w:val="a9"/>
        <w:framePr w:w="16109" w:wrap="notBeside" w:vAnchor="text" w:hAnchor="text" w:xAlign="center" w:y="1"/>
        <w:shd w:val="clear" w:color="auto" w:fill="auto"/>
        <w:tabs>
          <w:tab w:val="left" w:leader="underscore" w:pos="14088"/>
        </w:tabs>
        <w:spacing w:after="0" w:line="322" w:lineRule="exact"/>
        <w:jc w:val="lef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8"/>
        <w:gridCol w:w="845"/>
        <w:gridCol w:w="840"/>
        <w:gridCol w:w="845"/>
        <w:gridCol w:w="840"/>
        <w:gridCol w:w="840"/>
        <w:gridCol w:w="840"/>
        <w:gridCol w:w="840"/>
        <w:gridCol w:w="845"/>
        <w:gridCol w:w="840"/>
        <w:gridCol w:w="845"/>
        <w:gridCol w:w="1618"/>
        <w:gridCol w:w="1565"/>
        <w:gridCol w:w="850"/>
      </w:tblGrid>
      <w:tr w:rsidR="002F1B18">
        <w:trPr>
          <w:trHeight w:hRule="exact" w:val="293"/>
          <w:jc w:val="center"/>
        </w:trPr>
        <w:tc>
          <w:tcPr>
            <w:tcW w:w="36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Наименование показателя</w:t>
            </w:r>
          </w:p>
        </w:tc>
        <w:tc>
          <w:tcPr>
            <w:tcW w:w="1245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Годы*</w:t>
            </w:r>
          </w:p>
        </w:tc>
      </w:tr>
      <w:tr w:rsidR="002F1B18">
        <w:trPr>
          <w:trHeight w:hRule="exact" w:val="283"/>
          <w:jc w:val="center"/>
        </w:trPr>
        <w:tc>
          <w:tcPr>
            <w:tcW w:w="3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40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9pt"/>
              </w:rPr>
              <w:t>14</w:t>
            </w:r>
          </w:p>
        </w:tc>
      </w:tr>
      <w:tr w:rsidR="002F1B18">
        <w:trPr>
          <w:trHeight w:hRule="exact" w:val="288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240" w:lineRule="exact"/>
              <w:jc w:val="both"/>
            </w:pPr>
            <w:r>
              <w:rPr>
                <w:rStyle w:val="12pt"/>
              </w:rPr>
              <w:t>Расходы, 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83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463D7D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Муниципальная</w:t>
            </w:r>
            <w:r w:rsidR="005161AE">
              <w:rPr>
                <w:rStyle w:val="12pt"/>
              </w:rPr>
              <w:t xml:space="preserve"> программа № 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88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463D7D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Муниципальная</w:t>
            </w:r>
            <w:r w:rsidR="005161AE">
              <w:rPr>
                <w:rStyle w:val="12pt"/>
              </w:rPr>
              <w:t xml:space="preserve"> программа № 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283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18">
        <w:trPr>
          <w:trHeight w:hRule="exact" w:val="576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5161AE">
            <w:pPr>
              <w:pStyle w:val="21"/>
              <w:framePr w:w="16109" w:wrap="notBeside" w:vAnchor="text" w:hAnchor="text" w:xAlign="center" w:y="1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2pt"/>
              </w:rPr>
              <w:t>Непрограммные направления деятельности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1B18" w:rsidRDefault="002F1B18">
            <w:pPr>
              <w:framePr w:w="1610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F1B18" w:rsidRDefault="005161AE">
      <w:pPr>
        <w:pStyle w:val="25"/>
        <w:framePr w:w="16109" w:wrap="notBeside" w:vAnchor="text" w:hAnchor="text" w:xAlign="center" w:y="1"/>
        <w:shd w:val="clear" w:color="auto" w:fill="auto"/>
        <w:spacing w:line="180" w:lineRule="exact"/>
      </w:pPr>
      <w:r>
        <w:t xml:space="preserve">*на период действия </w:t>
      </w:r>
      <w:r w:rsidR="00463D7D">
        <w:t>муниципальной</w:t>
      </w:r>
      <w:r>
        <w:t xml:space="preserve"> программы </w:t>
      </w:r>
      <w:proofErr w:type="spellStart"/>
      <w:r w:rsidR="00157375">
        <w:t>Серышевского</w:t>
      </w:r>
      <w:proofErr w:type="spellEnd"/>
      <w:r w:rsidR="00157375">
        <w:t xml:space="preserve"> </w:t>
      </w:r>
      <w:r w:rsidR="00017A82">
        <w:t>муниципального округа</w:t>
      </w:r>
    </w:p>
    <w:p w:rsidR="002F1B18" w:rsidRDefault="002F1B18">
      <w:pPr>
        <w:rPr>
          <w:sz w:val="2"/>
          <w:szCs w:val="2"/>
        </w:rPr>
      </w:pPr>
    </w:p>
    <w:p w:rsidR="002F1B18" w:rsidRDefault="002F1B18" w:rsidP="00C37550">
      <w:pPr>
        <w:tabs>
          <w:tab w:val="left" w:pos="21688"/>
        </w:tabs>
        <w:rPr>
          <w:sz w:val="2"/>
          <w:szCs w:val="2"/>
        </w:rPr>
      </w:pPr>
    </w:p>
    <w:sectPr w:rsidR="002F1B18" w:rsidSect="002B45CD">
      <w:pgSz w:w="16838" w:h="11906" w:orient="landscape" w:code="9"/>
      <w:pgMar w:top="355" w:right="988" w:bottom="355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4CC" w:rsidRDefault="00C644CC">
      <w:r>
        <w:separator/>
      </w:r>
    </w:p>
  </w:endnote>
  <w:endnote w:type="continuationSeparator" w:id="0">
    <w:p w:rsidR="00C644CC" w:rsidRDefault="00C64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4CC" w:rsidRDefault="00C644CC"/>
  </w:footnote>
  <w:footnote w:type="continuationSeparator" w:id="0">
    <w:p w:rsidR="00C644CC" w:rsidRDefault="00C644C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B18" w:rsidRDefault="00DD138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11F7A22D" wp14:editId="64155E2E">
              <wp:simplePos x="0" y="0"/>
              <wp:positionH relativeFrom="page">
                <wp:posOffset>5202555</wp:posOffset>
              </wp:positionH>
              <wp:positionV relativeFrom="page">
                <wp:posOffset>5000625</wp:posOffset>
              </wp:positionV>
              <wp:extent cx="121285" cy="138430"/>
              <wp:effectExtent l="1905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B18" w:rsidRDefault="005161A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37A4D" w:rsidRPr="00537A4D">
                            <w:rPr>
                              <w:rStyle w:val="a6"/>
                              <w:noProof/>
                            </w:rPr>
                            <w:t>7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F7A2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9.65pt;margin-top:393.75pt;width:9.55pt;height:10.9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" filled="f" stroked="f">
              <v:textbox style="mso-fit-shape-to-text:t" inset="0,0,0,0">
                <w:txbxContent>
                  <w:p w:rsidR="002F1B18" w:rsidRDefault="005161A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37A4D" w:rsidRPr="00537A4D">
                      <w:rPr>
                        <w:rStyle w:val="a6"/>
                        <w:noProof/>
                      </w:rPr>
                      <w:t>7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B18" w:rsidRDefault="00DD138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22CAEFA4" wp14:editId="5E5833C1">
              <wp:simplePos x="0" y="0"/>
              <wp:positionH relativeFrom="page">
                <wp:posOffset>5266690</wp:posOffset>
              </wp:positionH>
              <wp:positionV relativeFrom="page">
                <wp:posOffset>4168775</wp:posOffset>
              </wp:positionV>
              <wp:extent cx="60960" cy="138430"/>
              <wp:effectExtent l="0" t="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B18" w:rsidRDefault="005161A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37A4D" w:rsidRPr="00537A4D">
                            <w:rPr>
                              <w:rStyle w:val="a6"/>
                              <w:noProof/>
                            </w:rPr>
                            <w:t>4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CAEF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4.7pt;margin-top:328.25pt;width:4.8pt;height:10.9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" filled="f" stroked="f">
              <v:textbox style="mso-fit-shape-to-text:t" inset="0,0,0,0">
                <w:txbxContent>
                  <w:p w:rsidR="002F1B18" w:rsidRDefault="005161A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37A4D" w:rsidRPr="00537A4D">
                      <w:rPr>
                        <w:rStyle w:val="a6"/>
                        <w:noProof/>
                      </w:rPr>
                      <w:t>4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B128A"/>
    <w:multiLevelType w:val="multilevel"/>
    <w:tmpl w:val="CB32E9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3A6270"/>
    <w:multiLevelType w:val="multilevel"/>
    <w:tmpl w:val="72BE6D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B8C65DD"/>
    <w:multiLevelType w:val="multilevel"/>
    <w:tmpl w:val="2A3A7C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3D0D6F"/>
    <w:multiLevelType w:val="multilevel"/>
    <w:tmpl w:val="2CC25E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B18"/>
    <w:rsid w:val="00017A82"/>
    <w:rsid w:val="0005345F"/>
    <w:rsid w:val="00055128"/>
    <w:rsid w:val="00064270"/>
    <w:rsid w:val="0006632D"/>
    <w:rsid w:val="000B36EE"/>
    <w:rsid w:val="000B517E"/>
    <w:rsid w:val="000E11F2"/>
    <w:rsid w:val="00157375"/>
    <w:rsid w:val="00170804"/>
    <w:rsid w:val="00234D01"/>
    <w:rsid w:val="002771BB"/>
    <w:rsid w:val="002B45CD"/>
    <w:rsid w:val="002E26BE"/>
    <w:rsid w:val="002F1B18"/>
    <w:rsid w:val="003078E7"/>
    <w:rsid w:val="003A541F"/>
    <w:rsid w:val="003B7588"/>
    <w:rsid w:val="003D3BAA"/>
    <w:rsid w:val="003E0632"/>
    <w:rsid w:val="003F6B1B"/>
    <w:rsid w:val="0042282F"/>
    <w:rsid w:val="00445933"/>
    <w:rsid w:val="00463D7D"/>
    <w:rsid w:val="00473655"/>
    <w:rsid w:val="004A0672"/>
    <w:rsid w:val="005161AE"/>
    <w:rsid w:val="00534552"/>
    <w:rsid w:val="00537A4D"/>
    <w:rsid w:val="00542513"/>
    <w:rsid w:val="00563821"/>
    <w:rsid w:val="00565206"/>
    <w:rsid w:val="00586523"/>
    <w:rsid w:val="005E230B"/>
    <w:rsid w:val="00606565"/>
    <w:rsid w:val="006A7551"/>
    <w:rsid w:val="006F472C"/>
    <w:rsid w:val="00707D30"/>
    <w:rsid w:val="007540ED"/>
    <w:rsid w:val="00871269"/>
    <w:rsid w:val="008844C3"/>
    <w:rsid w:val="009C0DCA"/>
    <w:rsid w:val="00A24FAE"/>
    <w:rsid w:val="00A436A1"/>
    <w:rsid w:val="00A51D38"/>
    <w:rsid w:val="00A842D4"/>
    <w:rsid w:val="00B2424D"/>
    <w:rsid w:val="00B300C2"/>
    <w:rsid w:val="00B82E17"/>
    <w:rsid w:val="00BD6616"/>
    <w:rsid w:val="00BE24DF"/>
    <w:rsid w:val="00C37550"/>
    <w:rsid w:val="00C644CC"/>
    <w:rsid w:val="00C819C9"/>
    <w:rsid w:val="00CA381D"/>
    <w:rsid w:val="00D46309"/>
    <w:rsid w:val="00DC575F"/>
    <w:rsid w:val="00DD138F"/>
    <w:rsid w:val="00E83DE2"/>
    <w:rsid w:val="00F2021A"/>
    <w:rsid w:val="00F321E5"/>
    <w:rsid w:val="00F710EB"/>
    <w:rsid w:val="00F76BF2"/>
    <w:rsid w:val="00FA64E9"/>
    <w:rsid w:val="00FA76BD"/>
    <w:rsid w:val="00FC0263"/>
    <w:rsid w:val="00FC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5AAFC95"/>
  <w15:docId w15:val="{D8445151-601C-4331-BDC7-770A5D48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7"/>
      <w:szCs w:val="17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40"/>
      <w:szCs w:val="40"/>
      <w:u w:val="none"/>
    </w:rPr>
  </w:style>
  <w:style w:type="character" w:customStyle="1" w:styleId="a7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4pt">
    <w:name w:val="Основной текст + 14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15pt">
    <w:name w:val="Основной текст (3) + 11;5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2pt">
    <w:name w:val="Основной текст + 12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9pt">
    <w:name w:val="Основной текст + 9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BookAntiqua115pt">
    <w:name w:val="Основной текст + Book Antiqua;11;5 pt;Полужирный;Курсив"/>
    <w:basedOn w:val="a7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a">
    <w:name w:val="Подпись к таблиц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1">
    <w:name w:val="Основной текст2"/>
    <w:basedOn w:val="a"/>
    <w:link w:val="a7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120" w:line="370" w:lineRule="exact"/>
      <w:jc w:val="center"/>
    </w:pPr>
    <w:rPr>
      <w:rFonts w:ascii="Times New Roman" w:eastAsia="Times New Roman" w:hAnsi="Times New Roman" w:cs="Times New Roman"/>
      <w:b/>
      <w:bCs/>
      <w:spacing w:val="60"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40"/>
      <w:sz w:val="40"/>
      <w:szCs w:val="4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1260" w:after="3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234D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D01"/>
    <w:rPr>
      <w:rFonts w:ascii="Tahoma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0B36E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B36EE"/>
    <w:rPr>
      <w:color w:val="000000"/>
    </w:rPr>
  </w:style>
  <w:style w:type="paragraph" w:styleId="af">
    <w:name w:val="footer"/>
    <w:basedOn w:val="a"/>
    <w:link w:val="af0"/>
    <w:uiPriority w:val="99"/>
    <w:unhideWhenUsed/>
    <w:rsid w:val="000B36E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B36EE"/>
    <w:rPr>
      <w:color w:val="000000"/>
    </w:rPr>
  </w:style>
  <w:style w:type="paragraph" w:styleId="af1">
    <w:name w:val="List Paragraph"/>
    <w:basedOn w:val="a"/>
    <w:uiPriority w:val="34"/>
    <w:qFormat/>
    <w:rsid w:val="000E11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279D7-4872-438A-8024-625D7117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Правительство Амурской области от 06</vt:lpstr>
    </vt:vector>
  </TitlesOfParts>
  <Company>SPecialiST RePack</Company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Правительство Амурской области от 06</dc:title>
  <dc:creator>Kulganova</dc:creator>
  <cp:lastModifiedBy>Пользователь Windows</cp:lastModifiedBy>
  <cp:revision>43</cp:revision>
  <cp:lastPrinted>2023-02-06T04:27:00Z</cp:lastPrinted>
  <dcterms:created xsi:type="dcterms:W3CDTF">2022-11-15T07:40:00Z</dcterms:created>
  <dcterms:modified xsi:type="dcterms:W3CDTF">2023-02-06T04:29:00Z</dcterms:modified>
</cp:coreProperties>
</file>